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1B561" w14:textId="77777777" w:rsidR="00296C9F" w:rsidRDefault="00296C9F" w:rsidP="00296C9F">
      <w:pPr>
        <w:rPr>
          <w:rFonts w:ascii="Times New Roman" w:hAnsi="Times New Roman" w:cs="Times New Roman"/>
          <w:lang w:val="en-US"/>
        </w:rPr>
      </w:pPr>
    </w:p>
    <w:p w14:paraId="43E83A1B" w14:textId="096171EC" w:rsidR="00296C9F" w:rsidRDefault="00296C9F" w:rsidP="00296C9F">
      <w:pPr>
        <w:rPr>
          <w:rFonts w:asciiTheme="majorBidi" w:hAnsiTheme="majorBidi" w:cstheme="majorBidi"/>
          <w:lang w:val="en-US"/>
        </w:rPr>
      </w:pPr>
      <w:r w:rsidRPr="00032681">
        <w:rPr>
          <w:rFonts w:asciiTheme="majorBidi" w:hAnsiTheme="majorBidi" w:cstheme="majorBidi"/>
          <w:b/>
          <w:bCs/>
          <w:lang w:val="en-US"/>
        </w:rPr>
        <w:t>Supp. Table 1</w:t>
      </w:r>
      <w:r w:rsidR="00032681" w:rsidRPr="00032681">
        <w:rPr>
          <w:rFonts w:asciiTheme="majorBidi" w:hAnsiTheme="majorBidi" w:cstheme="majorBidi"/>
          <w:b/>
          <w:bCs/>
          <w:lang w:val="en-US"/>
        </w:rPr>
        <w:t>.</w:t>
      </w:r>
      <w:r w:rsidRPr="00AC2422">
        <w:rPr>
          <w:rFonts w:asciiTheme="majorBidi" w:hAnsiTheme="majorBidi" w:cstheme="majorBidi"/>
          <w:lang w:val="en-US"/>
        </w:rPr>
        <w:t xml:space="preserve"> Descriptive</w:t>
      </w:r>
      <w:r>
        <w:rPr>
          <w:rFonts w:asciiTheme="majorBidi" w:hAnsiTheme="majorBidi" w:cstheme="majorBidi"/>
          <w:lang w:val="en-US"/>
        </w:rPr>
        <w:t xml:space="preserve"> analysis</w:t>
      </w:r>
      <w:r w:rsidRPr="00AC2422">
        <w:rPr>
          <w:rFonts w:asciiTheme="majorBidi" w:hAnsiTheme="majorBidi" w:cstheme="majorBidi"/>
          <w:lang w:val="en-US"/>
        </w:rPr>
        <w:t xml:space="preserve"> of gastric fluid metabolites</w:t>
      </w:r>
      <w:r w:rsidR="002E7661">
        <w:rPr>
          <w:rFonts w:asciiTheme="majorBidi" w:hAnsiTheme="majorBidi" w:cstheme="majorBidi"/>
          <w:lang w:val="en-US"/>
        </w:rPr>
        <w:t>:</w:t>
      </w:r>
      <w:r w:rsidRPr="00AC2422">
        <w:rPr>
          <w:rFonts w:asciiTheme="majorBidi" w:hAnsiTheme="majorBidi" w:cstheme="majorBidi"/>
          <w:lang w:val="en-US"/>
        </w:rPr>
        <w:t xml:space="preserve"> </w:t>
      </w:r>
      <w:r w:rsidR="002E7661">
        <w:rPr>
          <w:rFonts w:asciiTheme="majorBidi" w:hAnsiTheme="majorBidi" w:cstheme="majorBidi"/>
          <w:lang w:val="en-US"/>
        </w:rPr>
        <w:t>d</w:t>
      </w:r>
      <w:r w:rsidRPr="00AC2422">
        <w:rPr>
          <w:rFonts w:asciiTheme="majorBidi" w:hAnsiTheme="majorBidi" w:cstheme="majorBidi"/>
          <w:lang w:val="en-US"/>
        </w:rPr>
        <w:t xml:space="preserve">ifferences </w:t>
      </w:r>
      <w:r w:rsidR="002E7661">
        <w:rPr>
          <w:rFonts w:asciiTheme="majorBidi" w:hAnsiTheme="majorBidi" w:cstheme="majorBidi"/>
          <w:lang w:val="en-US"/>
        </w:rPr>
        <w:t>between cases and controls</w:t>
      </w:r>
      <w:r w:rsidRPr="00AC2422">
        <w:rPr>
          <w:rFonts w:asciiTheme="majorBidi" w:hAnsiTheme="majorBidi" w:cstheme="majorBidi"/>
          <w:lang w:val="en-US"/>
        </w:rPr>
        <w:t xml:space="preserve"> and results </w:t>
      </w:r>
      <w:r w:rsidR="002E7661">
        <w:rPr>
          <w:rFonts w:asciiTheme="majorBidi" w:hAnsiTheme="majorBidi" w:cstheme="majorBidi"/>
          <w:lang w:val="en-US"/>
        </w:rPr>
        <w:t>of</w:t>
      </w:r>
      <w:r>
        <w:rPr>
          <w:rFonts w:asciiTheme="majorBidi" w:hAnsiTheme="majorBidi" w:cstheme="majorBidi"/>
          <w:lang w:val="en-US"/>
        </w:rPr>
        <w:t xml:space="preserve"> </w:t>
      </w:r>
      <w:r w:rsidRPr="00AC2422">
        <w:rPr>
          <w:rFonts w:asciiTheme="majorBidi" w:hAnsiTheme="majorBidi" w:cstheme="majorBidi"/>
          <w:lang w:val="en-US"/>
        </w:rPr>
        <w:t>univariate logistic regression.</w:t>
      </w:r>
    </w:p>
    <w:p w14:paraId="12BD519B" w14:textId="77777777" w:rsidR="00CB5A11" w:rsidRDefault="00CB5A11" w:rsidP="00CB5A11">
      <w:pPr>
        <w:rPr>
          <w:lang w:val="en-US"/>
        </w:rPr>
      </w:pPr>
    </w:p>
    <w:tbl>
      <w:tblPr>
        <w:tblStyle w:val="TableGrid"/>
        <w:tblW w:w="8642" w:type="dxa"/>
        <w:jc w:val="center"/>
        <w:tblLook w:val="04A0" w:firstRow="1" w:lastRow="0" w:firstColumn="1" w:lastColumn="0" w:noHBand="0" w:noVBand="1"/>
      </w:tblPr>
      <w:tblGrid>
        <w:gridCol w:w="1836"/>
        <w:gridCol w:w="1261"/>
        <w:gridCol w:w="1255"/>
        <w:gridCol w:w="804"/>
        <w:gridCol w:w="1133"/>
        <w:gridCol w:w="872"/>
        <w:gridCol w:w="1481"/>
      </w:tblGrid>
      <w:tr w:rsidR="00CB5A11" w:rsidRPr="00AC2422" w14:paraId="2F7D8FB0" w14:textId="77777777" w:rsidTr="00CB5A11">
        <w:trPr>
          <w:trHeight w:val="256"/>
          <w:jc w:val="center"/>
        </w:trPr>
        <w:tc>
          <w:tcPr>
            <w:tcW w:w="1838" w:type="dxa"/>
            <w:vAlign w:val="center"/>
          </w:tcPr>
          <w:p w14:paraId="03F06DBF" w14:textId="4F746E62" w:rsidR="00CB5A11" w:rsidRPr="00291E34" w:rsidRDefault="00CB5A11" w:rsidP="00CB5A1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Metabolite</w:t>
            </w:r>
          </w:p>
        </w:tc>
        <w:tc>
          <w:tcPr>
            <w:tcW w:w="1276" w:type="dxa"/>
            <w:vAlign w:val="center"/>
          </w:tcPr>
          <w:p w14:paraId="640E5776" w14:textId="77777777" w:rsidR="00CB5A11" w:rsidRPr="00CB5A11" w:rsidRDefault="00CB5A11" w:rsidP="00CB5A1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5A1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Cases </w:t>
            </w:r>
          </w:p>
          <w:p w14:paraId="64064934" w14:textId="7FB1D391" w:rsidR="00CB5A11" w:rsidRPr="00CB5A11" w:rsidRDefault="00CB5A11" w:rsidP="00CB5A1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5A1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(mean, SD)</w:t>
            </w:r>
          </w:p>
        </w:tc>
        <w:tc>
          <w:tcPr>
            <w:tcW w:w="1276" w:type="dxa"/>
            <w:vAlign w:val="center"/>
          </w:tcPr>
          <w:p w14:paraId="1988C47E" w14:textId="77777777" w:rsidR="00CB5A11" w:rsidRPr="00CB5A11" w:rsidRDefault="00CB5A11" w:rsidP="00CB5A1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5A1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Controls</w:t>
            </w:r>
          </w:p>
          <w:p w14:paraId="051FE008" w14:textId="77C34707" w:rsidR="00CB5A11" w:rsidRPr="00CB5A11" w:rsidRDefault="00CB5A11" w:rsidP="00CB5A1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5A1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(mean, SD)</w:t>
            </w:r>
          </w:p>
        </w:tc>
        <w:tc>
          <w:tcPr>
            <w:tcW w:w="806" w:type="dxa"/>
            <w:vAlign w:val="center"/>
          </w:tcPr>
          <w:p w14:paraId="2EAA2427" w14:textId="77777777" w:rsidR="00CB5A11" w:rsidRPr="00CB5A11" w:rsidRDefault="00CB5A11" w:rsidP="00CB5A1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5A1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p-value*</w:t>
            </w:r>
          </w:p>
        </w:tc>
        <w:tc>
          <w:tcPr>
            <w:tcW w:w="1133" w:type="dxa"/>
            <w:vAlign w:val="center"/>
          </w:tcPr>
          <w:p w14:paraId="5039BC6A" w14:textId="77777777" w:rsidR="00CB5A11" w:rsidRPr="00CB5A11" w:rsidRDefault="00CB5A11" w:rsidP="00CB5A1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5A1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Univariate OR</w:t>
            </w:r>
          </w:p>
        </w:tc>
        <w:tc>
          <w:tcPr>
            <w:tcW w:w="788" w:type="dxa"/>
            <w:vAlign w:val="center"/>
          </w:tcPr>
          <w:p w14:paraId="51FE1CF4" w14:textId="3D3C1798" w:rsidR="00CB5A11" w:rsidRPr="00CB5A11" w:rsidRDefault="00CB5A11" w:rsidP="00CB5A1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5A1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p-value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**</w:t>
            </w:r>
          </w:p>
        </w:tc>
        <w:tc>
          <w:tcPr>
            <w:tcW w:w="1525" w:type="dxa"/>
            <w:vAlign w:val="center"/>
          </w:tcPr>
          <w:p w14:paraId="1CA98C71" w14:textId="77777777" w:rsidR="00CB5A11" w:rsidRPr="00CB5A11" w:rsidRDefault="00CB5A11" w:rsidP="00CB5A1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5A1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95%CI</w:t>
            </w:r>
          </w:p>
        </w:tc>
      </w:tr>
      <w:tr w:rsidR="00CB5A11" w:rsidRPr="00AC2422" w14:paraId="7FB0BF9A" w14:textId="77777777" w:rsidTr="00CB5A11">
        <w:trPr>
          <w:trHeight w:val="495"/>
          <w:jc w:val="center"/>
        </w:trPr>
        <w:tc>
          <w:tcPr>
            <w:tcW w:w="1838" w:type="dxa"/>
            <w:vAlign w:val="center"/>
          </w:tcPr>
          <w:p w14:paraId="7EFE1518" w14:textId="77777777" w:rsidR="00CB5A11" w:rsidRPr="00291E34" w:rsidRDefault="00CB5A11" w:rsidP="00CB5A11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L</w:t>
            </w:r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v</w:t>
            </w:r>
            <w:proofErr w:type="spellStart"/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aline</w:t>
            </w:r>
            <w:proofErr w:type="spellEnd"/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277E34EE" w14:textId="153E3864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2.81 (3.86)</w:t>
            </w:r>
          </w:p>
        </w:tc>
        <w:tc>
          <w:tcPr>
            <w:tcW w:w="1276" w:type="dxa"/>
            <w:vAlign w:val="center"/>
          </w:tcPr>
          <w:p w14:paraId="6440C936" w14:textId="1F8ABD62" w:rsidR="00CB5A11" w:rsidRPr="00CB5A11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2.13 (3.41)</w:t>
            </w:r>
          </w:p>
        </w:tc>
        <w:tc>
          <w:tcPr>
            <w:tcW w:w="806" w:type="dxa"/>
            <w:vAlign w:val="center"/>
          </w:tcPr>
          <w:p w14:paraId="672F2C36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0.24</w:t>
            </w:r>
          </w:p>
        </w:tc>
        <w:tc>
          <w:tcPr>
            <w:tcW w:w="1133" w:type="dxa"/>
            <w:vAlign w:val="center"/>
          </w:tcPr>
          <w:p w14:paraId="17BFF0AE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</w:rPr>
              <w:t>1.06</w:t>
            </w:r>
          </w:p>
        </w:tc>
        <w:tc>
          <w:tcPr>
            <w:tcW w:w="788" w:type="dxa"/>
            <w:vAlign w:val="center"/>
          </w:tcPr>
          <w:p w14:paraId="39810D9E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</w:rPr>
              <w:t>0.438</w:t>
            </w:r>
          </w:p>
        </w:tc>
        <w:tc>
          <w:tcPr>
            <w:tcW w:w="1525" w:type="dxa"/>
            <w:vAlign w:val="center"/>
          </w:tcPr>
          <w:p w14:paraId="26F4280A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</w:rPr>
              <w:t>0.91 – 1.22</w:t>
            </w:r>
          </w:p>
        </w:tc>
      </w:tr>
      <w:tr w:rsidR="00CB5A11" w:rsidRPr="00AC2422" w14:paraId="5354DA62" w14:textId="77777777" w:rsidTr="00CB5A11">
        <w:trPr>
          <w:trHeight w:val="375"/>
          <w:jc w:val="center"/>
        </w:trPr>
        <w:tc>
          <w:tcPr>
            <w:tcW w:w="1838" w:type="dxa"/>
            <w:vAlign w:val="center"/>
          </w:tcPr>
          <w:p w14:paraId="3AB36B16" w14:textId="77777777" w:rsidR="00CB5A11" w:rsidRPr="00291E34" w:rsidRDefault="00CB5A11" w:rsidP="00CB5A11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4-Methylcatechol</w:t>
            </w:r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291BCB89" w14:textId="0F0604BC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0.09 (0.175)</w:t>
            </w:r>
          </w:p>
        </w:tc>
        <w:tc>
          <w:tcPr>
            <w:tcW w:w="1276" w:type="dxa"/>
            <w:vAlign w:val="center"/>
          </w:tcPr>
          <w:p w14:paraId="76A4A27A" w14:textId="3BD28E6B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0.16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(0.365)</w:t>
            </w:r>
          </w:p>
        </w:tc>
        <w:tc>
          <w:tcPr>
            <w:tcW w:w="806" w:type="dxa"/>
            <w:vAlign w:val="center"/>
          </w:tcPr>
          <w:p w14:paraId="0FA637E8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0.68</w:t>
            </w:r>
          </w:p>
        </w:tc>
        <w:tc>
          <w:tcPr>
            <w:tcW w:w="1133" w:type="dxa"/>
            <w:vAlign w:val="center"/>
          </w:tcPr>
          <w:p w14:paraId="76BB6D36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</w:rPr>
              <w:t>0.39</w:t>
            </w:r>
          </w:p>
        </w:tc>
        <w:tc>
          <w:tcPr>
            <w:tcW w:w="788" w:type="dxa"/>
            <w:vAlign w:val="center"/>
          </w:tcPr>
          <w:p w14:paraId="0F5997B9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</w:rPr>
              <w:t>0.355</w:t>
            </w:r>
          </w:p>
        </w:tc>
        <w:tc>
          <w:tcPr>
            <w:tcW w:w="1525" w:type="dxa"/>
            <w:vAlign w:val="center"/>
          </w:tcPr>
          <w:p w14:paraId="7B1E4548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</w:rPr>
              <w:t>0.05 – 2.83</w:t>
            </w:r>
          </w:p>
        </w:tc>
      </w:tr>
      <w:tr w:rsidR="00CB5A11" w:rsidRPr="00AC2422" w14:paraId="53F0D8BB" w14:textId="77777777" w:rsidTr="00CB5A11">
        <w:trPr>
          <w:trHeight w:val="423"/>
          <w:jc w:val="center"/>
        </w:trPr>
        <w:tc>
          <w:tcPr>
            <w:tcW w:w="1838" w:type="dxa"/>
            <w:vAlign w:val="center"/>
          </w:tcPr>
          <w:p w14:paraId="794ACBEC" w14:textId="77777777" w:rsidR="00CB5A11" w:rsidRPr="00291E34" w:rsidRDefault="00CB5A11" w:rsidP="00CB5A11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L-</w:t>
            </w:r>
            <w:proofErr w:type="spellStart"/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proline</w:t>
            </w:r>
            <w:proofErr w:type="spellEnd"/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  <w:p w14:paraId="457E1345" w14:textId="77777777" w:rsidR="00CB5A11" w:rsidRPr="00291E34" w:rsidRDefault="00CB5A11" w:rsidP="00CB5A11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28B850BD" w14:textId="74F060CF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2.58 (2.18)</w:t>
            </w:r>
          </w:p>
        </w:tc>
        <w:tc>
          <w:tcPr>
            <w:tcW w:w="1276" w:type="dxa"/>
            <w:vAlign w:val="center"/>
          </w:tcPr>
          <w:p w14:paraId="5F7A9870" w14:textId="59399AA6" w:rsidR="00CB5A11" w:rsidRPr="00CB5A11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1.74 (2.52)</w:t>
            </w:r>
          </w:p>
        </w:tc>
        <w:tc>
          <w:tcPr>
            <w:tcW w:w="806" w:type="dxa"/>
            <w:vAlign w:val="center"/>
          </w:tcPr>
          <w:p w14:paraId="0379FA7A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0.018</w:t>
            </w:r>
          </w:p>
        </w:tc>
        <w:tc>
          <w:tcPr>
            <w:tcW w:w="1133" w:type="dxa"/>
            <w:vAlign w:val="center"/>
          </w:tcPr>
          <w:p w14:paraId="798AC507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</w:rPr>
              <w:t>1.20</w:t>
            </w:r>
          </w:p>
        </w:tc>
        <w:tc>
          <w:tcPr>
            <w:tcW w:w="788" w:type="dxa"/>
            <w:vAlign w:val="center"/>
          </w:tcPr>
          <w:p w14:paraId="5BB58BE9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</w:rPr>
              <w:t>0.146</w:t>
            </w:r>
          </w:p>
        </w:tc>
        <w:tc>
          <w:tcPr>
            <w:tcW w:w="1525" w:type="dxa"/>
            <w:vAlign w:val="center"/>
          </w:tcPr>
          <w:p w14:paraId="5EC558E9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</w:rPr>
              <w:t>0.93 – 1.54</w:t>
            </w:r>
          </w:p>
        </w:tc>
      </w:tr>
      <w:tr w:rsidR="00CB5A11" w:rsidRPr="00AC2422" w14:paraId="76BFEDE9" w14:textId="77777777" w:rsidTr="00CB5A11">
        <w:trPr>
          <w:trHeight w:val="430"/>
          <w:jc w:val="center"/>
        </w:trPr>
        <w:tc>
          <w:tcPr>
            <w:tcW w:w="1838" w:type="dxa"/>
            <w:vAlign w:val="center"/>
          </w:tcPr>
          <w:p w14:paraId="59B761F6" w14:textId="77777777" w:rsidR="00CB5A11" w:rsidRPr="00291E34" w:rsidRDefault="00CB5A11" w:rsidP="00CB5A11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1-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M</w:t>
            </w:r>
            <w:proofErr w:type="spellStart"/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ethylhydantoin</w:t>
            </w:r>
            <w:proofErr w:type="spellEnd"/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4CFA1EFF" w14:textId="44BECE19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2.19 (1.58)</w:t>
            </w:r>
          </w:p>
        </w:tc>
        <w:tc>
          <w:tcPr>
            <w:tcW w:w="1276" w:type="dxa"/>
            <w:vAlign w:val="center"/>
          </w:tcPr>
          <w:p w14:paraId="1488EB67" w14:textId="11EEC0E7" w:rsidR="00CB5A11" w:rsidRPr="00CB5A11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1.79 (2.50)</w:t>
            </w:r>
          </w:p>
        </w:tc>
        <w:tc>
          <w:tcPr>
            <w:tcW w:w="806" w:type="dxa"/>
            <w:vAlign w:val="center"/>
          </w:tcPr>
          <w:p w14:paraId="4A052F8F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0.087</w:t>
            </w:r>
          </w:p>
        </w:tc>
        <w:tc>
          <w:tcPr>
            <w:tcW w:w="1133" w:type="dxa"/>
            <w:vAlign w:val="center"/>
          </w:tcPr>
          <w:p w14:paraId="43FE5F5C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</w:rPr>
              <w:t>1.11</w:t>
            </w:r>
          </w:p>
        </w:tc>
        <w:tc>
          <w:tcPr>
            <w:tcW w:w="788" w:type="dxa"/>
            <w:vAlign w:val="center"/>
          </w:tcPr>
          <w:p w14:paraId="109D212B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</w:rPr>
              <w:t>0.41</w:t>
            </w:r>
          </w:p>
        </w:tc>
        <w:tc>
          <w:tcPr>
            <w:tcW w:w="1525" w:type="dxa"/>
            <w:vAlign w:val="center"/>
          </w:tcPr>
          <w:p w14:paraId="770E32CE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</w:rPr>
              <w:t>0.86 – 1.44</w:t>
            </w:r>
          </w:p>
        </w:tc>
      </w:tr>
      <w:tr w:rsidR="00CB5A11" w:rsidRPr="00AC2422" w14:paraId="38D76E3D" w14:textId="77777777" w:rsidTr="00CB5A11">
        <w:trPr>
          <w:trHeight w:val="352"/>
          <w:jc w:val="center"/>
        </w:trPr>
        <w:tc>
          <w:tcPr>
            <w:tcW w:w="1838" w:type="dxa"/>
            <w:vAlign w:val="center"/>
          </w:tcPr>
          <w:p w14:paraId="3C170532" w14:textId="77777777" w:rsidR="00CB5A11" w:rsidRPr="00291E34" w:rsidRDefault="00CB5A11" w:rsidP="00CB5A11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Norleucine</w:t>
            </w:r>
            <w:proofErr w:type="spellEnd"/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0CC14A6B" w14:textId="66F57A4F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1.24(1.91)</w:t>
            </w:r>
          </w:p>
        </w:tc>
        <w:tc>
          <w:tcPr>
            <w:tcW w:w="1276" w:type="dxa"/>
            <w:vAlign w:val="center"/>
          </w:tcPr>
          <w:p w14:paraId="7F20E460" w14:textId="6668DA28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0.87 (1.58)</w:t>
            </w:r>
          </w:p>
        </w:tc>
        <w:tc>
          <w:tcPr>
            <w:tcW w:w="806" w:type="dxa"/>
            <w:vAlign w:val="center"/>
          </w:tcPr>
          <w:p w14:paraId="18D13DDE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0.25</w:t>
            </w:r>
          </w:p>
        </w:tc>
        <w:tc>
          <w:tcPr>
            <w:tcW w:w="1133" w:type="dxa"/>
            <w:vAlign w:val="center"/>
          </w:tcPr>
          <w:p w14:paraId="2E3F31C2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</w:rPr>
              <w:t>1.14</w:t>
            </w:r>
          </w:p>
        </w:tc>
        <w:tc>
          <w:tcPr>
            <w:tcW w:w="788" w:type="dxa"/>
            <w:vAlign w:val="center"/>
          </w:tcPr>
          <w:p w14:paraId="4964BD96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91E34">
              <w:rPr>
                <w:rFonts w:asciiTheme="majorBidi" w:hAnsiTheme="majorBidi" w:cstheme="majorBidi"/>
                <w:sz w:val="20"/>
                <w:szCs w:val="20"/>
              </w:rPr>
              <w:t>383</w:t>
            </w:r>
          </w:p>
        </w:tc>
        <w:tc>
          <w:tcPr>
            <w:tcW w:w="1525" w:type="dxa"/>
            <w:vAlign w:val="center"/>
          </w:tcPr>
          <w:p w14:paraId="38CA02BA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</w:rPr>
              <w:t>0.84 – 1.54</w:t>
            </w:r>
          </w:p>
        </w:tc>
      </w:tr>
      <w:tr w:rsidR="00CB5A11" w:rsidRPr="00AC2422" w14:paraId="5A467564" w14:textId="77777777" w:rsidTr="00CB5A11">
        <w:trPr>
          <w:trHeight w:val="256"/>
          <w:jc w:val="center"/>
        </w:trPr>
        <w:tc>
          <w:tcPr>
            <w:tcW w:w="1838" w:type="dxa"/>
            <w:vAlign w:val="center"/>
          </w:tcPr>
          <w:p w14:paraId="3BACFDBE" w14:textId="77777777" w:rsidR="00CB5A11" w:rsidRPr="00291E34" w:rsidRDefault="00CB5A11" w:rsidP="00CB5A11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proofErr w:type="spellStart"/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Glycerol</w:t>
            </w:r>
            <w:proofErr w:type="spellEnd"/>
          </w:p>
        </w:tc>
        <w:tc>
          <w:tcPr>
            <w:tcW w:w="1276" w:type="dxa"/>
            <w:vAlign w:val="center"/>
          </w:tcPr>
          <w:p w14:paraId="242B4147" w14:textId="0974651C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4.79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(5.06)</w:t>
            </w:r>
          </w:p>
        </w:tc>
        <w:tc>
          <w:tcPr>
            <w:tcW w:w="1276" w:type="dxa"/>
            <w:vAlign w:val="center"/>
          </w:tcPr>
          <w:p w14:paraId="4C63C09D" w14:textId="0F6B154B" w:rsidR="00CB5A11" w:rsidRPr="00CB5A11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4.76 (4.68)</w:t>
            </w:r>
          </w:p>
        </w:tc>
        <w:tc>
          <w:tcPr>
            <w:tcW w:w="806" w:type="dxa"/>
            <w:vAlign w:val="center"/>
          </w:tcPr>
          <w:p w14:paraId="464F28FB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0.76</w:t>
            </w:r>
          </w:p>
        </w:tc>
        <w:tc>
          <w:tcPr>
            <w:tcW w:w="1133" w:type="dxa"/>
            <w:vAlign w:val="center"/>
          </w:tcPr>
          <w:p w14:paraId="65E4046A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</w:rPr>
              <w:t>1.00</w:t>
            </w:r>
          </w:p>
        </w:tc>
        <w:tc>
          <w:tcPr>
            <w:tcW w:w="788" w:type="dxa"/>
            <w:vAlign w:val="center"/>
          </w:tcPr>
          <w:p w14:paraId="778A5189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</w:rPr>
              <w:t>0.976</w:t>
            </w:r>
          </w:p>
        </w:tc>
        <w:tc>
          <w:tcPr>
            <w:tcW w:w="1525" w:type="dxa"/>
            <w:vAlign w:val="center"/>
          </w:tcPr>
          <w:p w14:paraId="1066FEB7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</w:rPr>
              <w:t>0.90 – 1.10</w:t>
            </w:r>
          </w:p>
        </w:tc>
      </w:tr>
      <w:tr w:rsidR="00CB5A11" w:rsidRPr="00AC2422" w14:paraId="4AA11E5F" w14:textId="77777777" w:rsidTr="00CB5A11">
        <w:trPr>
          <w:trHeight w:val="432"/>
          <w:jc w:val="center"/>
        </w:trPr>
        <w:tc>
          <w:tcPr>
            <w:tcW w:w="1838" w:type="dxa"/>
            <w:vAlign w:val="center"/>
          </w:tcPr>
          <w:p w14:paraId="5C125F09" w14:textId="77777777" w:rsidR="00CB5A11" w:rsidRPr="00291E34" w:rsidRDefault="00CB5A11" w:rsidP="00CB5A11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L-threonine</w:t>
            </w:r>
          </w:p>
        </w:tc>
        <w:tc>
          <w:tcPr>
            <w:tcW w:w="1276" w:type="dxa"/>
            <w:vAlign w:val="center"/>
          </w:tcPr>
          <w:p w14:paraId="3D690CFF" w14:textId="34CE0584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2.21 (2.16)</w:t>
            </w:r>
          </w:p>
        </w:tc>
        <w:tc>
          <w:tcPr>
            <w:tcW w:w="1276" w:type="dxa"/>
            <w:vAlign w:val="center"/>
          </w:tcPr>
          <w:p w14:paraId="2D606CBB" w14:textId="2C920A5F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1.34 (1.35)</w:t>
            </w:r>
          </w:p>
        </w:tc>
        <w:tc>
          <w:tcPr>
            <w:tcW w:w="806" w:type="dxa"/>
            <w:vAlign w:val="center"/>
          </w:tcPr>
          <w:p w14:paraId="6E85ACFD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0.038</w:t>
            </w:r>
          </w:p>
        </w:tc>
        <w:tc>
          <w:tcPr>
            <w:tcW w:w="1133" w:type="dxa"/>
            <w:vAlign w:val="center"/>
          </w:tcPr>
          <w:p w14:paraId="194A4BAA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</w:rPr>
              <w:t>1.3</w:t>
            </w: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88" w:type="dxa"/>
            <w:vAlign w:val="center"/>
          </w:tcPr>
          <w:p w14:paraId="52458602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</w:rPr>
              <w:t>0.076</w:t>
            </w:r>
          </w:p>
        </w:tc>
        <w:tc>
          <w:tcPr>
            <w:tcW w:w="1525" w:type="dxa"/>
            <w:vAlign w:val="center"/>
          </w:tcPr>
          <w:p w14:paraId="5032DEFB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</w:rPr>
              <w:t>0.9</w:t>
            </w: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291E34">
              <w:rPr>
                <w:rFonts w:asciiTheme="majorBidi" w:hAnsiTheme="majorBidi" w:cstheme="majorBidi"/>
                <w:sz w:val="20"/>
                <w:szCs w:val="20"/>
              </w:rPr>
              <w:t xml:space="preserve"> – 1.94</w:t>
            </w:r>
          </w:p>
        </w:tc>
      </w:tr>
      <w:tr w:rsidR="00CB5A11" w:rsidRPr="00AC2422" w14:paraId="2E740648" w14:textId="77777777" w:rsidTr="00CB5A11">
        <w:trPr>
          <w:trHeight w:val="281"/>
          <w:jc w:val="center"/>
        </w:trPr>
        <w:tc>
          <w:tcPr>
            <w:tcW w:w="1838" w:type="dxa"/>
            <w:vAlign w:val="center"/>
          </w:tcPr>
          <w:p w14:paraId="2216FE87" w14:textId="77777777" w:rsidR="00CB5A11" w:rsidRPr="00291E34" w:rsidRDefault="00CB5A11" w:rsidP="00CB5A11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L-g</w:t>
            </w:r>
            <w:proofErr w:type="spellStart"/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lycine</w:t>
            </w:r>
            <w:proofErr w:type="spellEnd"/>
          </w:p>
        </w:tc>
        <w:tc>
          <w:tcPr>
            <w:tcW w:w="1276" w:type="dxa"/>
            <w:vAlign w:val="center"/>
          </w:tcPr>
          <w:p w14:paraId="4B8D488B" w14:textId="5EB66408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6.05 (5.35)</w:t>
            </w:r>
          </w:p>
        </w:tc>
        <w:tc>
          <w:tcPr>
            <w:tcW w:w="1276" w:type="dxa"/>
            <w:vAlign w:val="center"/>
          </w:tcPr>
          <w:p w14:paraId="0B998F3E" w14:textId="3B759214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3.39 (3.72)</w:t>
            </w:r>
          </w:p>
        </w:tc>
        <w:tc>
          <w:tcPr>
            <w:tcW w:w="806" w:type="dxa"/>
            <w:vAlign w:val="center"/>
          </w:tcPr>
          <w:p w14:paraId="60B7409C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0.036</w:t>
            </w:r>
          </w:p>
        </w:tc>
        <w:tc>
          <w:tcPr>
            <w:tcW w:w="1133" w:type="dxa"/>
            <w:vAlign w:val="center"/>
          </w:tcPr>
          <w:p w14:paraId="71369183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</w:rPr>
              <w:t>1.1</w:t>
            </w: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788" w:type="dxa"/>
            <w:vAlign w:val="center"/>
          </w:tcPr>
          <w:p w14:paraId="55793D8F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0.029</w:t>
            </w:r>
          </w:p>
        </w:tc>
        <w:tc>
          <w:tcPr>
            <w:tcW w:w="1525" w:type="dxa"/>
            <w:vAlign w:val="center"/>
          </w:tcPr>
          <w:p w14:paraId="273B713D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</w:rPr>
              <w:t>1.01 – 1.30</w:t>
            </w:r>
          </w:p>
        </w:tc>
      </w:tr>
      <w:tr w:rsidR="00CB5A11" w:rsidRPr="00AC2422" w14:paraId="56379F76" w14:textId="77777777" w:rsidTr="00CB5A11">
        <w:trPr>
          <w:trHeight w:val="447"/>
          <w:jc w:val="center"/>
        </w:trPr>
        <w:tc>
          <w:tcPr>
            <w:tcW w:w="1838" w:type="dxa"/>
            <w:vAlign w:val="center"/>
          </w:tcPr>
          <w:p w14:paraId="3421B8D2" w14:textId="1072F04E" w:rsidR="00CB5A11" w:rsidRPr="00291E34" w:rsidRDefault="00CB5A11" w:rsidP="00CB5A11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A</w:t>
            </w:r>
            <w:proofErr w:type="spellStart"/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cetyl</w:t>
            </w:r>
            <w:proofErr w:type="spellEnd"/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-L-</w:t>
            </w:r>
            <w:proofErr w:type="spellStart"/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serine</w:t>
            </w:r>
            <w:proofErr w:type="spellEnd"/>
          </w:p>
        </w:tc>
        <w:tc>
          <w:tcPr>
            <w:tcW w:w="1276" w:type="dxa"/>
            <w:vAlign w:val="center"/>
          </w:tcPr>
          <w:p w14:paraId="4D315613" w14:textId="162860E6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6.34 (5.62)</w:t>
            </w:r>
          </w:p>
        </w:tc>
        <w:tc>
          <w:tcPr>
            <w:tcW w:w="1276" w:type="dxa"/>
            <w:vAlign w:val="center"/>
          </w:tcPr>
          <w:p w14:paraId="7BE94973" w14:textId="35D740D3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3.52 (3.80)</w:t>
            </w:r>
          </w:p>
        </w:tc>
        <w:tc>
          <w:tcPr>
            <w:tcW w:w="806" w:type="dxa"/>
            <w:vAlign w:val="center"/>
          </w:tcPr>
          <w:p w14:paraId="6AFCD196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0.036</w:t>
            </w:r>
          </w:p>
        </w:tc>
        <w:tc>
          <w:tcPr>
            <w:tcW w:w="1133" w:type="dxa"/>
            <w:vAlign w:val="center"/>
          </w:tcPr>
          <w:p w14:paraId="00016620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</w:rPr>
              <w:t>1.14</w:t>
            </w:r>
          </w:p>
        </w:tc>
        <w:tc>
          <w:tcPr>
            <w:tcW w:w="788" w:type="dxa"/>
            <w:vAlign w:val="center"/>
          </w:tcPr>
          <w:p w14:paraId="50B78C33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0.027</w:t>
            </w:r>
          </w:p>
        </w:tc>
        <w:tc>
          <w:tcPr>
            <w:tcW w:w="1525" w:type="dxa"/>
            <w:vAlign w:val="center"/>
          </w:tcPr>
          <w:p w14:paraId="2C8A71AC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</w:rPr>
              <w:t>1.01 – 1.29</w:t>
            </w:r>
          </w:p>
        </w:tc>
      </w:tr>
      <w:tr w:rsidR="00CB5A11" w:rsidRPr="00AC2422" w14:paraId="7D2BD8BD" w14:textId="77777777" w:rsidTr="00CB5A11">
        <w:trPr>
          <w:trHeight w:val="377"/>
          <w:jc w:val="center"/>
        </w:trPr>
        <w:tc>
          <w:tcPr>
            <w:tcW w:w="1838" w:type="dxa"/>
            <w:vAlign w:val="center"/>
          </w:tcPr>
          <w:p w14:paraId="2EED52C0" w14:textId="77777777" w:rsidR="00CB5A11" w:rsidRPr="00291E34" w:rsidRDefault="00CB5A11" w:rsidP="00CB5A11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G</w:t>
            </w:r>
            <w:proofErr w:type="spellStart"/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lyceric</w:t>
            </w:r>
            <w:proofErr w:type="spellEnd"/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acid</w:t>
            </w:r>
            <w:proofErr w:type="spellEnd"/>
          </w:p>
        </w:tc>
        <w:tc>
          <w:tcPr>
            <w:tcW w:w="1276" w:type="dxa"/>
            <w:vAlign w:val="center"/>
          </w:tcPr>
          <w:p w14:paraId="75A624A7" w14:textId="261A10CD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0.60 (0.45)</w:t>
            </w:r>
          </w:p>
        </w:tc>
        <w:tc>
          <w:tcPr>
            <w:tcW w:w="1276" w:type="dxa"/>
            <w:vAlign w:val="center"/>
          </w:tcPr>
          <w:p w14:paraId="3C299132" w14:textId="026461F4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0.50 (0.41)</w:t>
            </w:r>
          </w:p>
        </w:tc>
        <w:tc>
          <w:tcPr>
            <w:tcW w:w="806" w:type="dxa"/>
            <w:vAlign w:val="center"/>
          </w:tcPr>
          <w:p w14:paraId="123688C8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0.41</w:t>
            </w:r>
          </w:p>
        </w:tc>
        <w:tc>
          <w:tcPr>
            <w:tcW w:w="1133" w:type="dxa"/>
            <w:vAlign w:val="center"/>
          </w:tcPr>
          <w:p w14:paraId="512A0B71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</w:rPr>
              <w:t>1.69</w:t>
            </w:r>
          </w:p>
        </w:tc>
        <w:tc>
          <w:tcPr>
            <w:tcW w:w="788" w:type="dxa"/>
            <w:vAlign w:val="center"/>
          </w:tcPr>
          <w:p w14:paraId="5505BD06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</w:rPr>
              <w:t>0.348</w:t>
            </w:r>
          </w:p>
        </w:tc>
        <w:tc>
          <w:tcPr>
            <w:tcW w:w="1525" w:type="dxa"/>
            <w:vAlign w:val="center"/>
          </w:tcPr>
          <w:p w14:paraId="58317A40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</w:rPr>
              <w:t>0.56 – 5.08</w:t>
            </w:r>
          </w:p>
        </w:tc>
      </w:tr>
      <w:tr w:rsidR="00CB5A11" w:rsidRPr="00AC2422" w14:paraId="3DB987AC" w14:textId="77777777" w:rsidTr="00CB5A11">
        <w:trPr>
          <w:trHeight w:val="425"/>
          <w:jc w:val="center"/>
        </w:trPr>
        <w:tc>
          <w:tcPr>
            <w:tcW w:w="1838" w:type="dxa"/>
            <w:vAlign w:val="center"/>
          </w:tcPr>
          <w:p w14:paraId="1626D5A8" w14:textId="77777777" w:rsidR="00CB5A11" w:rsidRPr="00291E34" w:rsidRDefault="00CB5A11" w:rsidP="00CB5A11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F</w:t>
            </w:r>
            <w:proofErr w:type="spellStart"/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umaric</w:t>
            </w:r>
            <w:proofErr w:type="spellEnd"/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acid</w:t>
            </w:r>
            <w:proofErr w:type="spellEnd"/>
          </w:p>
        </w:tc>
        <w:tc>
          <w:tcPr>
            <w:tcW w:w="1276" w:type="dxa"/>
            <w:vAlign w:val="center"/>
          </w:tcPr>
          <w:p w14:paraId="7CAA1FA4" w14:textId="5103599F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0.11 (0.08)</w:t>
            </w:r>
          </w:p>
        </w:tc>
        <w:tc>
          <w:tcPr>
            <w:tcW w:w="1276" w:type="dxa"/>
            <w:vAlign w:val="center"/>
          </w:tcPr>
          <w:p w14:paraId="6CC66127" w14:textId="25A4C2C9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0.09 (0.07)</w:t>
            </w:r>
          </w:p>
        </w:tc>
        <w:tc>
          <w:tcPr>
            <w:tcW w:w="806" w:type="dxa"/>
            <w:vAlign w:val="center"/>
          </w:tcPr>
          <w:p w14:paraId="78295D6D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0.10</w:t>
            </w:r>
          </w:p>
        </w:tc>
        <w:tc>
          <w:tcPr>
            <w:tcW w:w="1133" w:type="dxa"/>
            <w:vAlign w:val="center"/>
          </w:tcPr>
          <w:p w14:paraId="65F2211F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</w:rPr>
              <w:t>57.64</w:t>
            </w:r>
          </w:p>
        </w:tc>
        <w:tc>
          <w:tcPr>
            <w:tcW w:w="788" w:type="dxa"/>
            <w:vAlign w:val="center"/>
          </w:tcPr>
          <w:p w14:paraId="14ED8C4A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</w:rPr>
              <w:t>0.212</w:t>
            </w:r>
          </w:p>
        </w:tc>
        <w:tc>
          <w:tcPr>
            <w:tcW w:w="1525" w:type="dxa"/>
            <w:vAlign w:val="center"/>
          </w:tcPr>
          <w:p w14:paraId="782BA72E" w14:textId="1186781E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</w:rPr>
              <w:t>0.09 –33.55</w:t>
            </w:r>
          </w:p>
        </w:tc>
      </w:tr>
      <w:tr w:rsidR="00CB5A11" w:rsidRPr="00AC2422" w14:paraId="5615FD9D" w14:textId="77777777" w:rsidTr="00CB5A11">
        <w:trPr>
          <w:trHeight w:val="734"/>
          <w:jc w:val="center"/>
        </w:trPr>
        <w:tc>
          <w:tcPr>
            <w:tcW w:w="1838" w:type="dxa"/>
            <w:vAlign w:val="center"/>
          </w:tcPr>
          <w:p w14:paraId="1196A3FC" w14:textId="77777777" w:rsidR="00CB5A11" w:rsidRPr="00291E34" w:rsidRDefault="00CB5A11" w:rsidP="00CB5A11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proofErr w:type="spellStart"/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Quinaldic</w:t>
            </w:r>
            <w:proofErr w:type="spellEnd"/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acid, 1,4-dihydro-6-nitro-4-oxo-, ethyl ester</w:t>
            </w:r>
          </w:p>
        </w:tc>
        <w:tc>
          <w:tcPr>
            <w:tcW w:w="1276" w:type="dxa"/>
            <w:vAlign w:val="center"/>
          </w:tcPr>
          <w:p w14:paraId="25CE0E48" w14:textId="0891F7BD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0.43 (0.42)</w:t>
            </w:r>
          </w:p>
        </w:tc>
        <w:tc>
          <w:tcPr>
            <w:tcW w:w="1276" w:type="dxa"/>
            <w:vAlign w:val="center"/>
          </w:tcPr>
          <w:p w14:paraId="3A29B85A" w14:textId="459E483B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0.27 (0.31)</w:t>
            </w:r>
          </w:p>
        </w:tc>
        <w:tc>
          <w:tcPr>
            <w:tcW w:w="806" w:type="dxa"/>
            <w:vAlign w:val="center"/>
          </w:tcPr>
          <w:p w14:paraId="19EDE804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0.10</w:t>
            </w:r>
          </w:p>
        </w:tc>
        <w:tc>
          <w:tcPr>
            <w:tcW w:w="1133" w:type="dxa"/>
            <w:vAlign w:val="center"/>
          </w:tcPr>
          <w:p w14:paraId="56EAA437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</w:rPr>
              <w:t>3.27</w:t>
            </w:r>
          </w:p>
        </w:tc>
        <w:tc>
          <w:tcPr>
            <w:tcW w:w="788" w:type="dxa"/>
            <w:vAlign w:val="center"/>
          </w:tcPr>
          <w:p w14:paraId="02AAA5C1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</w:rPr>
              <w:t>0.101</w:t>
            </w:r>
          </w:p>
        </w:tc>
        <w:tc>
          <w:tcPr>
            <w:tcW w:w="1525" w:type="dxa"/>
            <w:vAlign w:val="center"/>
          </w:tcPr>
          <w:p w14:paraId="67A5936F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</w:rPr>
              <w:t>0.79 – 13.47</w:t>
            </w:r>
          </w:p>
        </w:tc>
      </w:tr>
      <w:tr w:rsidR="00CB5A11" w:rsidRPr="00AC2422" w14:paraId="6ADE9662" w14:textId="77777777" w:rsidTr="00CB5A11">
        <w:trPr>
          <w:trHeight w:val="344"/>
          <w:jc w:val="center"/>
        </w:trPr>
        <w:tc>
          <w:tcPr>
            <w:tcW w:w="1838" w:type="dxa"/>
            <w:vAlign w:val="center"/>
          </w:tcPr>
          <w:p w14:paraId="24AF5D48" w14:textId="77777777" w:rsidR="00CB5A11" w:rsidRPr="00291E34" w:rsidRDefault="00CB5A11" w:rsidP="00CB5A11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M</w:t>
            </w:r>
            <w:proofErr w:type="spellStart"/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ethylmalonic</w:t>
            </w:r>
            <w:proofErr w:type="spellEnd"/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acid</w:t>
            </w:r>
            <w:proofErr w:type="spellEnd"/>
          </w:p>
        </w:tc>
        <w:tc>
          <w:tcPr>
            <w:tcW w:w="1276" w:type="dxa"/>
            <w:vAlign w:val="center"/>
          </w:tcPr>
          <w:p w14:paraId="32010C84" w14:textId="62D9D25E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1.82 (2.11)</w:t>
            </w:r>
          </w:p>
        </w:tc>
        <w:tc>
          <w:tcPr>
            <w:tcW w:w="1276" w:type="dxa"/>
            <w:vAlign w:val="center"/>
          </w:tcPr>
          <w:p w14:paraId="3925D17E" w14:textId="6500D75F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1.48 (0.70)</w:t>
            </w:r>
          </w:p>
        </w:tc>
        <w:tc>
          <w:tcPr>
            <w:tcW w:w="806" w:type="dxa"/>
            <w:vAlign w:val="center"/>
          </w:tcPr>
          <w:p w14:paraId="63998A25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0.88</w:t>
            </w:r>
          </w:p>
        </w:tc>
        <w:tc>
          <w:tcPr>
            <w:tcW w:w="1133" w:type="dxa"/>
            <w:vAlign w:val="center"/>
          </w:tcPr>
          <w:p w14:paraId="1455A734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</w:rPr>
              <w:t>1.19</w:t>
            </w:r>
          </w:p>
        </w:tc>
        <w:tc>
          <w:tcPr>
            <w:tcW w:w="788" w:type="dxa"/>
            <w:vAlign w:val="center"/>
          </w:tcPr>
          <w:p w14:paraId="34FC2FBC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</w:rPr>
              <w:t>0.447</w:t>
            </w:r>
          </w:p>
        </w:tc>
        <w:tc>
          <w:tcPr>
            <w:tcW w:w="1525" w:type="dxa"/>
            <w:vAlign w:val="center"/>
          </w:tcPr>
          <w:p w14:paraId="49C021D4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</w:rPr>
              <w:t>0.75 – 1.88</w:t>
            </w:r>
          </w:p>
        </w:tc>
      </w:tr>
      <w:tr w:rsidR="00CB5A11" w:rsidRPr="00AC2422" w14:paraId="5353214D" w14:textId="77777777" w:rsidTr="00CB5A11">
        <w:trPr>
          <w:trHeight w:val="419"/>
          <w:jc w:val="center"/>
        </w:trPr>
        <w:tc>
          <w:tcPr>
            <w:tcW w:w="1838" w:type="dxa"/>
            <w:vAlign w:val="center"/>
          </w:tcPr>
          <w:p w14:paraId="783C1BAB" w14:textId="77777777" w:rsidR="00CB5A11" w:rsidRPr="00291E34" w:rsidRDefault="00CB5A11" w:rsidP="00CB5A11">
            <w:pPr>
              <w:rPr>
                <w:rFonts w:asciiTheme="majorBidi" w:hAnsiTheme="majorBidi" w:cstheme="majorBidi"/>
                <w:sz w:val="20"/>
                <w:szCs w:val="20"/>
                <w:lang w:val="pt-BR"/>
              </w:rPr>
            </w:pPr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  <w:lang w:val="pt-BR"/>
              </w:rPr>
              <w:t>L-</w:t>
            </w:r>
            <w:proofErr w:type="spellStart"/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pt-BR"/>
              </w:rPr>
              <w:t>s</w:t>
            </w:r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  <w:lang w:val="pt-BR"/>
              </w:rPr>
              <w:t>erine</w:t>
            </w:r>
            <w:proofErr w:type="spellEnd"/>
          </w:p>
        </w:tc>
        <w:tc>
          <w:tcPr>
            <w:tcW w:w="1276" w:type="dxa"/>
            <w:vAlign w:val="center"/>
          </w:tcPr>
          <w:p w14:paraId="45FF9B71" w14:textId="59684FA4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pt-BR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pt-BR"/>
              </w:rPr>
              <w:t>0.01 (0.018)</w:t>
            </w:r>
          </w:p>
        </w:tc>
        <w:tc>
          <w:tcPr>
            <w:tcW w:w="1276" w:type="dxa"/>
            <w:vAlign w:val="center"/>
          </w:tcPr>
          <w:p w14:paraId="6C128950" w14:textId="4E907BC1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pt-BR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pt-BR"/>
              </w:rPr>
              <w:t>0.01 (0.016)</w:t>
            </w:r>
          </w:p>
        </w:tc>
        <w:tc>
          <w:tcPr>
            <w:tcW w:w="806" w:type="dxa"/>
            <w:vAlign w:val="center"/>
          </w:tcPr>
          <w:p w14:paraId="67FB8D00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0.65</w:t>
            </w:r>
          </w:p>
        </w:tc>
        <w:tc>
          <w:tcPr>
            <w:tcW w:w="1133" w:type="dxa"/>
            <w:vAlign w:val="center"/>
          </w:tcPr>
          <w:p w14:paraId="385D3622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</w:rPr>
              <w:t>154.74</w:t>
            </w:r>
          </w:p>
        </w:tc>
        <w:tc>
          <w:tcPr>
            <w:tcW w:w="788" w:type="dxa"/>
            <w:vAlign w:val="center"/>
          </w:tcPr>
          <w:p w14:paraId="6AF276DD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</w:rPr>
              <w:t>0.726</w:t>
            </w:r>
          </w:p>
        </w:tc>
        <w:tc>
          <w:tcPr>
            <w:tcW w:w="1525" w:type="dxa"/>
            <w:vAlign w:val="center"/>
          </w:tcPr>
          <w:p w14:paraId="72C6E52F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501A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</w:t>
            </w: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nf</w:t>
            </w:r>
          </w:p>
        </w:tc>
      </w:tr>
      <w:tr w:rsidR="00CB5A11" w:rsidRPr="00AC2422" w14:paraId="726E9F28" w14:textId="77777777" w:rsidTr="00CB5A11">
        <w:trPr>
          <w:trHeight w:val="411"/>
          <w:jc w:val="center"/>
        </w:trPr>
        <w:tc>
          <w:tcPr>
            <w:tcW w:w="1838" w:type="dxa"/>
            <w:vAlign w:val="center"/>
          </w:tcPr>
          <w:p w14:paraId="37317019" w14:textId="77777777" w:rsidR="00CB5A11" w:rsidRPr="00C55C94" w:rsidRDefault="00CB5A11" w:rsidP="00CB5A11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pt-BR"/>
              </w:rPr>
              <w:t>5-oxo</w:t>
            </w:r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L-</w:t>
            </w:r>
            <w:proofErr w:type="spellStart"/>
            <w:proofErr w:type="gramStart"/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pt-BR"/>
              </w:rPr>
              <w:t>p</w:t>
            </w:r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  <w:lang w:val="pt-BR"/>
              </w:rPr>
              <w:t>roline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14:paraId="30FE556F" w14:textId="11C42B36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pt-BR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pt-BR"/>
              </w:rPr>
              <w:t>3.88 (3.47)</w:t>
            </w:r>
          </w:p>
        </w:tc>
        <w:tc>
          <w:tcPr>
            <w:tcW w:w="1276" w:type="dxa"/>
            <w:vAlign w:val="center"/>
          </w:tcPr>
          <w:p w14:paraId="2A06891B" w14:textId="4DA7719F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pt-BR"/>
              </w:rPr>
              <w:t>2.79 (2.40)</w:t>
            </w:r>
          </w:p>
        </w:tc>
        <w:tc>
          <w:tcPr>
            <w:tcW w:w="806" w:type="dxa"/>
            <w:vAlign w:val="center"/>
          </w:tcPr>
          <w:p w14:paraId="764F105E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pt-BR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pt-BR"/>
              </w:rPr>
              <w:t>0.26</w:t>
            </w:r>
          </w:p>
        </w:tc>
        <w:tc>
          <w:tcPr>
            <w:tcW w:w="1133" w:type="dxa"/>
            <w:vAlign w:val="center"/>
          </w:tcPr>
          <w:p w14:paraId="5233EC45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pt-BR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pt-BR"/>
              </w:rPr>
              <w:t>1.14</w:t>
            </w:r>
          </w:p>
        </w:tc>
        <w:tc>
          <w:tcPr>
            <w:tcW w:w="788" w:type="dxa"/>
            <w:vAlign w:val="center"/>
          </w:tcPr>
          <w:p w14:paraId="2CFBF24D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pt-BR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pt-BR"/>
              </w:rPr>
              <w:t>0.149</w:t>
            </w:r>
          </w:p>
        </w:tc>
        <w:tc>
          <w:tcPr>
            <w:tcW w:w="1525" w:type="dxa"/>
            <w:vAlign w:val="center"/>
          </w:tcPr>
          <w:p w14:paraId="588B48A4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pt-BR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pt-BR"/>
              </w:rPr>
              <w:t>0.96 – 1.35</w:t>
            </w:r>
          </w:p>
        </w:tc>
      </w:tr>
      <w:tr w:rsidR="00CB5A11" w:rsidRPr="00AC2422" w14:paraId="27C20E84" w14:textId="77777777" w:rsidTr="00CB5A11">
        <w:trPr>
          <w:trHeight w:val="403"/>
          <w:jc w:val="center"/>
        </w:trPr>
        <w:tc>
          <w:tcPr>
            <w:tcW w:w="1838" w:type="dxa"/>
            <w:vAlign w:val="center"/>
          </w:tcPr>
          <w:p w14:paraId="18DCAABC" w14:textId="77777777" w:rsidR="00CB5A11" w:rsidRPr="00291E34" w:rsidRDefault="00CB5A11" w:rsidP="00CB5A11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  <w:lang w:val="pt-BR"/>
              </w:rPr>
              <w:t>L</w:t>
            </w:r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  <w:proofErr w:type="spellStart"/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pt-BR"/>
              </w:rPr>
              <w:t>g</w:t>
            </w:r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  <w:lang w:val="pt-BR"/>
              </w:rPr>
              <w:t>lutamic</w:t>
            </w:r>
            <w:proofErr w:type="spellEnd"/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  <w:lang w:val="pt-BR"/>
              </w:rPr>
              <w:t>acid</w:t>
            </w:r>
            <w:proofErr w:type="spellEnd"/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78759609" w14:textId="08D885C2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pt-BR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pt-BR"/>
              </w:rPr>
              <w:t>2.02 (1.56)</w:t>
            </w:r>
          </w:p>
        </w:tc>
        <w:tc>
          <w:tcPr>
            <w:tcW w:w="1276" w:type="dxa"/>
            <w:vAlign w:val="center"/>
          </w:tcPr>
          <w:p w14:paraId="011ED6E8" w14:textId="7590269C" w:rsidR="00CB5A11" w:rsidRPr="00CB5A11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pt-BR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pt-BR"/>
              </w:rPr>
              <w:t>1.55 (1.52)</w:t>
            </w:r>
          </w:p>
        </w:tc>
        <w:tc>
          <w:tcPr>
            <w:tcW w:w="806" w:type="dxa"/>
            <w:vAlign w:val="center"/>
          </w:tcPr>
          <w:p w14:paraId="7A08C1EF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pt-BR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pt-BR"/>
              </w:rPr>
              <w:t>0.085</w:t>
            </w:r>
          </w:p>
        </w:tc>
        <w:tc>
          <w:tcPr>
            <w:tcW w:w="1133" w:type="dxa"/>
            <w:vAlign w:val="center"/>
          </w:tcPr>
          <w:p w14:paraId="3D04E3E9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pt-BR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pt-BR"/>
              </w:rPr>
              <w:t>1.26</w:t>
            </w:r>
          </w:p>
        </w:tc>
        <w:tc>
          <w:tcPr>
            <w:tcW w:w="788" w:type="dxa"/>
            <w:vAlign w:val="center"/>
          </w:tcPr>
          <w:p w14:paraId="7FA845AC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pt-BR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pt-BR"/>
              </w:rPr>
              <w:t>0.198</w:t>
            </w:r>
          </w:p>
        </w:tc>
        <w:tc>
          <w:tcPr>
            <w:tcW w:w="1525" w:type="dxa"/>
            <w:vAlign w:val="center"/>
          </w:tcPr>
          <w:p w14:paraId="7585C421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pt-BR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pt-BR"/>
              </w:rPr>
              <w:t>0.88 – 1.79</w:t>
            </w:r>
          </w:p>
        </w:tc>
      </w:tr>
      <w:tr w:rsidR="00CB5A11" w:rsidRPr="00AC2422" w14:paraId="70B83DD6" w14:textId="77777777" w:rsidTr="00CB5A11">
        <w:trPr>
          <w:trHeight w:val="281"/>
          <w:jc w:val="center"/>
        </w:trPr>
        <w:tc>
          <w:tcPr>
            <w:tcW w:w="1838" w:type="dxa"/>
            <w:vAlign w:val="center"/>
          </w:tcPr>
          <w:p w14:paraId="5AB3A06A" w14:textId="77777777" w:rsidR="00CB5A11" w:rsidRPr="00291E34" w:rsidRDefault="00CB5A11" w:rsidP="00CB5A11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  <w:lang w:val="pt-BR"/>
              </w:rPr>
              <w:t>L</w:t>
            </w:r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  <w:proofErr w:type="spellStart"/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pt-BR"/>
              </w:rPr>
              <w:t>t</w:t>
            </w:r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  <w:lang w:val="pt-BR"/>
              </w:rPr>
              <w:t>hreonic</w:t>
            </w:r>
            <w:proofErr w:type="spellEnd"/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  <w:lang w:val="pt-BR"/>
              </w:rPr>
              <w:t>acid</w:t>
            </w:r>
            <w:proofErr w:type="spellEnd"/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5E515211" w14:textId="7F7392E3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pt-BR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pt-BR"/>
              </w:rPr>
              <w:t>0.39 (0.26)</w:t>
            </w:r>
          </w:p>
        </w:tc>
        <w:tc>
          <w:tcPr>
            <w:tcW w:w="1276" w:type="dxa"/>
            <w:vAlign w:val="center"/>
          </w:tcPr>
          <w:p w14:paraId="7E95AB4C" w14:textId="67353BEC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pt-BR"/>
              </w:rPr>
              <w:t>0.31 (0.22)</w:t>
            </w:r>
          </w:p>
        </w:tc>
        <w:tc>
          <w:tcPr>
            <w:tcW w:w="806" w:type="dxa"/>
            <w:vAlign w:val="center"/>
          </w:tcPr>
          <w:p w14:paraId="0B0EA535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pt-BR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pt-BR"/>
              </w:rPr>
              <w:t>0.21</w:t>
            </w:r>
          </w:p>
        </w:tc>
        <w:tc>
          <w:tcPr>
            <w:tcW w:w="1133" w:type="dxa"/>
            <w:vAlign w:val="center"/>
          </w:tcPr>
          <w:p w14:paraId="4BE49AC0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pt-BR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pt-BR"/>
              </w:rPr>
              <w:t>3.41</w:t>
            </w:r>
          </w:p>
        </w:tc>
        <w:tc>
          <w:tcPr>
            <w:tcW w:w="788" w:type="dxa"/>
            <w:vAlign w:val="center"/>
          </w:tcPr>
          <w:p w14:paraId="1C118FF1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pt-BR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pt-BR"/>
              </w:rPr>
              <w:t>0.210</w:t>
            </w:r>
          </w:p>
        </w:tc>
        <w:tc>
          <w:tcPr>
            <w:tcW w:w="1525" w:type="dxa"/>
            <w:vAlign w:val="center"/>
          </w:tcPr>
          <w:p w14:paraId="68CBE25F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pt-BR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pt-BR"/>
              </w:rPr>
              <w:t>0.50 – 23.16</w:t>
            </w:r>
          </w:p>
        </w:tc>
      </w:tr>
      <w:tr w:rsidR="00CB5A11" w:rsidRPr="00AC2422" w14:paraId="3A58EE74" w14:textId="77777777" w:rsidTr="00CB5A11">
        <w:trPr>
          <w:trHeight w:val="529"/>
          <w:jc w:val="center"/>
        </w:trPr>
        <w:tc>
          <w:tcPr>
            <w:tcW w:w="1838" w:type="dxa"/>
            <w:vAlign w:val="center"/>
          </w:tcPr>
          <w:p w14:paraId="67292716" w14:textId="77777777" w:rsidR="00CB5A11" w:rsidRPr="00291E34" w:rsidRDefault="00CB5A11" w:rsidP="00CB5A11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proofErr w:type="spellStart"/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  <w:lang w:val="pt-BR"/>
              </w:rPr>
              <w:t>Succinic</w:t>
            </w:r>
            <w:proofErr w:type="spellEnd"/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  <w:lang w:val="pt-BR"/>
              </w:rPr>
              <w:t>acid</w:t>
            </w:r>
            <w:proofErr w:type="spellEnd"/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7DF63D94" w14:textId="0FD6F831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pt-BR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pt-BR"/>
              </w:rPr>
              <w:t>0.18 (0.13)</w:t>
            </w:r>
          </w:p>
        </w:tc>
        <w:tc>
          <w:tcPr>
            <w:tcW w:w="1276" w:type="dxa"/>
            <w:vAlign w:val="center"/>
          </w:tcPr>
          <w:p w14:paraId="700C405F" w14:textId="03E5251F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pt-BR"/>
              </w:rPr>
              <w:t>0.13 (0.10)</w:t>
            </w:r>
          </w:p>
        </w:tc>
        <w:tc>
          <w:tcPr>
            <w:tcW w:w="806" w:type="dxa"/>
            <w:vAlign w:val="center"/>
          </w:tcPr>
          <w:p w14:paraId="43B3AB93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pt-BR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pt-BR"/>
              </w:rPr>
              <w:t>0.27</w:t>
            </w:r>
          </w:p>
        </w:tc>
        <w:tc>
          <w:tcPr>
            <w:tcW w:w="1133" w:type="dxa"/>
            <w:vAlign w:val="center"/>
          </w:tcPr>
          <w:p w14:paraId="5ECA06C2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pt-BR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pt-BR"/>
              </w:rPr>
              <w:t>19.87</w:t>
            </w:r>
          </w:p>
        </w:tc>
        <w:tc>
          <w:tcPr>
            <w:tcW w:w="788" w:type="dxa"/>
            <w:vAlign w:val="center"/>
          </w:tcPr>
          <w:p w14:paraId="077230F3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pt-BR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pt-BR"/>
              </w:rPr>
              <w:t>0.137</w:t>
            </w:r>
          </w:p>
        </w:tc>
        <w:tc>
          <w:tcPr>
            <w:tcW w:w="1525" w:type="dxa"/>
            <w:vAlign w:val="center"/>
          </w:tcPr>
          <w:p w14:paraId="42CC800B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pt-BR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pt-BR"/>
              </w:rPr>
              <w:t>0.38 – 1025.79</w:t>
            </w:r>
          </w:p>
        </w:tc>
      </w:tr>
      <w:tr w:rsidR="00CB5A11" w:rsidRPr="00AC2422" w14:paraId="078C1DE8" w14:textId="77777777" w:rsidTr="00CB5A11">
        <w:trPr>
          <w:trHeight w:val="692"/>
          <w:jc w:val="center"/>
        </w:trPr>
        <w:tc>
          <w:tcPr>
            <w:tcW w:w="1838" w:type="dxa"/>
            <w:vAlign w:val="center"/>
          </w:tcPr>
          <w:p w14:paraId="00C0A46C" w14:textId="77777777" w:rsidR="00CB5A11" w:rsidRPr="00291E34" w:rsidRDefault="00CB5A11" w:rsidP="00CB5A11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2,3,4-</w:t>
            </w:r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Trihydroxybutyric acid </w:t>
            </w:r>
          </w:p>
        </w:tc>
        <w:tc>
          <w:tcPr>
            <w:tcW w:w="1276" w:type="dxa"/>
            <w:vAlign w:val="center"/>
          </w:tcPr>
          <w:p w14:paraId="643437C5" w14:textId="44FC2EAA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0.36 (0.23)</w:t>
            </w:r>
          </w:p>
        </w:tc>
        <w:tc>
          <w:tcPr>
            <w:tcW w:w="1276" w:type="dxa"/>
            <w:vAlign w:val="center"/>
          </w:tcPr>
          <w:p w14:paraId="05E92458" w14:textId="5AEC2A41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0.32 (0.24)</w:t>
            </w:r>
          </w:p>
        </w:tc>
        <w:tc>
          <w:tcPr>
            <w:tcW w:w="806" w:type="dxa"/>
            <w:vAlign w:val="center"/>
          </w:tcPr>
          <w:p w14:paraId="6C1D7378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0.36</w:t>
            </w:r>
          </w:p>
        </w:tc>
        <w:tc>
          <w:tcPr>
            <w:tcW w:w="1133" w:type="dxa"/>
            <w:vAlign w:val="center"/>
          </w:tcPr>
          <w:p w14:paraId="40E3BD07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1.89</w:t>
            </w:r>
          </w:p>
        </w:tc>
        <w:tc>
          <w:tcPr>
            <w:tcW w:w="788" w:type="dxa"/>
            <w:vAlign w:val="center"/>
          </w:tcPr>
          <w:p w14:paraId="7BD787E3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0.529</w:t>
            </w:r>
          </w:p>
        </w:tc>
        <w:tc>
          <w:tcPr>
            <w:tcW w:w="1525" w:type="dxa"/>
            <w:vAlign w:val="center"/>
          </w:tcPr>
          <w:p w14:paraId="16850135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0.26 – 13.77</w:t>
            </w:r>
          </w:p>
        </w:tc>
      </w:tr>
      <w:tr w:rsidR="00CB5A11" w:rsidRPr="00AC2422" w14:paraId="2F68EA96" w14:textId="77777777" w:rsidTr="00CB5A11">
        <w:trPr>
          <w:trHeight w:val="487"/>
          <w:jc w:val="center"/>
        </w:trPr>
        <w:tc>
          <w:tcPr>
            <w:tcW w:w="1838" w:type="dxa"/>
            <w:vAlign w:val="center"/>
          </w:tcPr>
          <w:p w14:paraId="256403FB" w14:textId="77777777" w:rsidR="00CB5A11" w:rsidRPr="00291E34" w:rsidRDefault="00CB5A11" w:rsidP="00CB5A11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Octanoic acid</w:t>
            </w:r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08CD1B95" w14:textId="199718CF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0.37 (0.36)</w:t>
            </w:r>
          </w:p>
        </w:tc>
        <w:tc>
          <w:tcPr>
            <w:tcW w:w="1276" w:type="dxa"/>
            <w:vAlign w:val="center"/>
          </w:tcPr>
          <w:p w14:paraId="7770481B" w14:textId="61B77280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0.30 (0.39)</w:t>
            </w:r>
          </w:p>
        </w:tc>
        <w:tc>
          <w:tcPr>
            <w:tcW w:w="806" w:type="dxa"/>
            <w:vAlign w:val="center"/>
          </w:tcPr>
          <w:p w14:paraId="5A885DBB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0.15</w:t>
            </w:r>
          </w:p>
        </w:tc>
        <w:tc>
          <w:tcPr>
            <w:tcW w:w="1133" w:type="dxa"/>
            <w:vAlign w:val="center"/>
          </w:tcPr>
          <w:p w14:paraId="3C80C193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1.68</w:t>
            </w:r>
          </w:p>
        </w:tc>
        <w:tc>
          <w:tcPr>
            <w:tcW w:w="788" w:type="dxa"/>
            <w:vAlign w:val="center"/>
          </w:tcPr>
          <w:p w14:paraId="328EFACC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0.45</w:t>
            </w:r>
          </w:p>
        </w:tc>
        <w:tc>
          <w:tcPr>
            <w:tcW w:w="1525" w:type="dxa"/>
            <w:vAlign w:val="center"/>
          </w:tcPr>
          <w:p w14:paraId="32382825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0.44 – 6.42</w:t>
            </w:r>
          </w:p>
        </w:tc>
      </w:tr>
      <w:tr w:rsidR="00CB5A11" w:rsidRPr="00AC2422" w14:paraId="3F6F7126" w14:textId="77777777" w:rsidTr="00CB5A11">
        <w:trPr>
          <w:trHeight w:val="282"/>
          <w:jc w:val="center"/>
        </w:trPr>
        <w:tc>
          <w:tcPr>
            <w:tcW w:w="1838" w:type="dxa"/>
            <w:vAlign w:val="center"/>
          </w:tcPr>
          <w:p w14:paraId="66FC397B" w14:textId="77777777" w:rsidR="00CB5A11" w:rsidRPr="00291E34" w:rsidRDefault="00CB5A11" w:rsidP="00CB5A11">
            <w:pPr>
              <w:rPr>
                <w:rFonts w:asciiTheme="majorBidi" w:hAnsiTheme="majorBidi" w:cstheme="majorBidi"/>
                <w:sz w:val="20"/>
                <w:szCs w:val="20"/>
                <w:lang w:val="pt-BR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pt-BR"/>
              </w:rPr>
              <w:t>D-</w:t>
            </w:r>
            <w:proofErr w:type="spellStart"/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pt-BR"/>
              </w:rPr>
              <w:t>xylose</w:t>
            </w:r>
            <w:proofErr w:type="spellEnd"/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25E09E79" w14:textId="549F8A00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pt-BR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pt-BR"/>
              </w:rPr>
              <w:t>0.57 (0.78)</w:t>
            </w:r>
          </w:p>
        </w:tc>
        <w:tc>
          <w:tcPr>
            <w:tcW w:w="1276" w:type="dxa"/>
            <w:vAlign w:val="center"/>
          </w:tcPr>
          <w:p w14:paraId="2AD7B532" w14:textId="711317C0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pt-BR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pt-BR"/>
              </w:rPr>
              <w:t>0.57 (0.74)</w:t>
            </w:r>
          </w:p>
        </w:tc>
        <w:tc>
          <w:tcPr>
            <w:tcW w:w="806" w:type="dxa"/>
            <w:vAlign w:val="center"/>
          </w:tcPr>
          <w:p w14:paraId="6559AEB7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pt-BR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pt-BR"/>
              </w:rPr>
              <w:t>0.99</w:t>
            </w:r>
          </w:p>
        </w:tc>
        <w:tc>
          <w:tcPr>
            <w:tcW w:w="1133" w:type="dxa"/>
            <w:vAlign w:val="center"/>
          </w:tcPr>
          <w:p w14:paraId="3C908B15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pt-BR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pt-BR"/>
              </w:rPr>
              <w:t>0.99</w:t>
            </w:r>
          </w:p>
        </w:tc>
        <w:tc>
          <w:tcPr>
            <w:tcW w:w="788" w:type="dxa"/>
            <w:vAlign w:val="center"/>
          </w:tcPr>
          <w:p w14:paraId="10346DFD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pt-BR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pt-BR"/>
              </w:rPr>
              <w:t>0.984</w:t>
            </w:r>
          </w:p>
        </w:tc>
        <w:tc>
          <w:tcPr>
            <w:tcW w:w="1525" w:type="dxa"/>
            <w:vAlign w:val="center"/>
          </w:tcPr>
          <w:p w14:paraId="466C2FB8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pt-BR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pt-BR"/>
              </w:rPr>
              <w:t>0.57 – 1.84</w:t>
            </w:r>
          </w:p>
        </w:tc>
      </w:tr>
      <w:tr w:rsidR="00CB5A11" w:rsidRPr="00AC2422" w14:paraId="48200713" w14:textId="77777777" w:rsidTr="00CB5A11">
        <w:trPr>
          <w:trHeight w:val="972"/>
          <w:jc w:val="center"/>
        </w:trPr>
        <w:tc>
          <w:tcPr>
            <w:tcW w:w="1838" w:type="dxa"/>
            <w:vAlign w:val="center"/>
          </w:tcPr>
          <w:p w14:paraId="31548756" w14:textId="77777777" w:rsidR="00CB5A11" w:rsidRPr="00291E34" w:rsidRDefault="00CB5A11" w:rsidP="00CB5A11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3,5-Di-te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rt-butyl-4-hydroxybenzoic acid</w:t>
            </w:r>
          </w:p>
        </w:tc>
        <w:tc>
          <w:tcPr>
            <w:tcW w:w="1276" w:type="dxa"/>
            <w:vAlign w:val="center"/>
          </w:tcPr>
          <w:p w14:paraId="7F6666AC" w14:textId="077E02D0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0.32 (0.48)</w:t>
            </w:r>
          </w:p>
        </w:tc>
        <w:tc>
          <w:tcPr>
            <w:tcW w:w="1276" w:type="dxa"/>
            <w:vAlign w:val="center"/>
          </w:tcPr>
          <w:p w14:paraId="7637BFFB" w14:textId="3696B6C0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0.31 (0.43)</w:t>
            </w:r>
          </w:p>
        </w:tc>
        <w:tc>
          <w:tcPr>
            <w:tcW w:w="806" w:type="dxa"/>
            <w:vAlign w:val="center"/>
          </w:tcPr>
          <w:p w14:paraId="79A6125E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0.99</w:t>
            </w:r>
          </w:p>
        </w:tc>
        <w:tc>
          <w:tcPr>
            <w:tcW w:w="1133" w:type="dxa"/>
            <w:vAlign w:val="center"/>
          </w:tcPr>
          <w:p w14:paraId="731B9CAD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1.05</w:t>
            </w:r>
          </w:p>
        </w:tc>
        <w:tc>
          <w:tcPr>
            <w:tcW w:w="788" w:type="dxa"/>
            <w:vAlign w:val="center"/>
          </w:tcPr>
          <w:p w14:paraId="055694DC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0.927</w:t>
            </w:r>
          </w:p>
        </w:tc>
        <w:tc>
          <w:tcPr>
            <w:tcW w:w="1525" w:type="dxa"/>
            <w:vAlign w:val="center"/>
          </w:tcPr>
          <w:p w14:paraId="659960B6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0.38 – 2.90</w:t>
            </w:r>
          </w:p>
        </w:tc>
      </w:tr>
      <w:tr w:rsidR="00CB5A11" w:rsidRPr="00AC2422" w14:paraId="0B0B62BA" w14:textId="77777777" w:rsidTr="00CB5A11">
        <w:trPr>
          <w:trHeight w:val="285"/>
          <w:jc w:val="center"/>
        </w:trPr>
        <w:tc>
          <w:tcPr>
            <w:tcW w:w="1838" w:type="dxa"/>
            <w:vAlign w:val="center"/>
          </w:tcPr>
          <w:p w14:paraId="0FBC3F65" w14:textId="77777777" w:rsidR="00CB5A11" w:rsidRPr="00291E34" w:rsidRDefault="00CB5A11" w:rsidP="00CB5A11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D-f</w:t>
            </w:r>
            <w:proofErr w:type="spellStart"/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ructose</w:t>
            </w:r>
            <w:proofErr w:type="spellEnd"/>
          </w:p>
        </w:tc>
        <w:tc>
          <w:tcPr>
            <w:tcW w:w="1276" w:type="dxa"/>
            <w:vAlign w:val="center"/>
          </w:tcPr>
          <w:p w14:paraId="713EB92C" w14:textId="083E8CC1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0.63 (0.84)</w:t>
            </w:r>
          </w:p>
        </w:tc>
        <w:tc>
          <w:tcPr>
            <w:tcW w:w="1276" w:type="dxa"/>
            <w:vAlign w:val="center"/>
          </w:tcPr>
          <w:p w14:paraId="493FC4C6" w14:textId="0EB21C82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0.61 (0.76)</w:t>
            </w:r>
          </w:p>
        </w:tc>
        <w:tc>
          <w:tcPr>
            <w:tcW w:w="806" w:type="dxa"/>
            <w:vAlign w:val="center"/>
          </w:tcPr>
          <w:p w14:paraId="19EC2597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0.95</w:t>
            </w:r>
          </w:p>
        </w:tc>
        <w:tc>
          <w:tcPr>
            <w:tcW w:w="1133" w:type="dxa"/>
            <w:vAlign w:val="center"/>
          </w:tcPr>
          <w:p w14:paraId="136AC6FC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1.02</w:t>
            </w:r>
          </w:p>
        </w:tc>
        <w:tc>
          <w:tcPr>
            <w:tcW w:w="788" w:type="dxa"/>
            <w:vAlign w:val="center"/>
          </w:tcPr>
          <w:p w14:paraId="02605CB6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0.941</w:t>
            </w:r>
          </w:p>
        </w:tc>
        <w:tc>
          <w:tcPr>
            <w:tcW w:w="1525" w:type="dxa"/>
            <w:vAlign w:val="center"/>
          </w:tcPr>
          <w:p w14:paraId="45D15735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0.57 - 1.83</w:t>
            </w:r>
          </w:p>
        </w:tc>
      </w:tr>
      <w:tr w:rsidR="00CB5A11" w:rsidRPr="00AC2422" w14:paraId="1908835C" w14:textId="77777777" w:rsidTr="00CB5A11">
        <w:trPr>
          <w:trHeight w:val="403"/>
          <w:jc w:val="center"/>
        </w:trPr>
        <w:tc>
          <w:tcPr>
            <w:tcW w:w="1838" w:type="dxa"/>
            <w:vAlign w:val="center"/>
          </w:tcPr>
          <w:p w14:paraId="4ED73536" w14:textId="77777777" w:rsidR="00CB5A11" w:rsidRPr="00291E34" w:rsidRDefault="00CB5A11" w:rsidP="00CB5A11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L-</w:t>
            </w:r>
            <w:proofErr w:type="spellStart"/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arabitol</w:t>
            </w:r>
            <w:proofErr w:type="spellEnd"/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16E1BB6E" w14:textId="62AA7B83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0.52 (0.29)</w:t>
            </w:r>
          </w:p>
        </w:tc>
        <w:tc>
          <w:tcPr>
            <w:tcW w:w="1276" w:type="dxa"/>
            <w:vAlign w:val="center"/>
          </w:tcPr>
          <w:p w14:paraId="13F4A2F0" w14:textId="2B6103D8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0.48 (0.34)</w:t>
            </w:r>
          </w:p>
        </w:tc>
        <w:tc>
          <w:tcPr>
            <w:tcW w:w="806" w:type="dxa"/>
            <w:vAlign w:val="center"/>
          </w:tcPr>
          <w:p w14:paraId="5D57F5EA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0.43</w:t>
            </w:r>
          </w:p>
        </w:tc>
        <w:tc>
          <w:tcPr>
            <w:tcW w:w="1133" w:type="dxa"/>
            <w:vAlign w:val="center"/>
          </w:tcPr>
          <w:p w14:paraId="1281FF42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1.49</w:t>
            </w:r>
          </w:p>
        </w:tc>
        <w:tc>
          <w:tcPr>
            <w:tcW w:w="788" w:type="dxa"/>
            <w:vAlign w:val="center"/>
          </w:tcPr>
          <w:p w14:paraId="202A3403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0.60</w:t>
            </w:r>
          </w:p>
        </w:tc>
        <w:tc>
          <w:tcPr>
            <w:tcW w:w="1525" w:type="dxa"/>
            <w:vAlign w:val="center"/>
          </w:tcPr>
          <w:p w14:paraId="0E1A10F0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0.33 – 6.75</w:t>
            </w:r>
          </w:p>
        </w:tc>
      </w:tr>
      <w:tr w:rsidR="00CB5A11" w:rsidRPr="00AC2422" w14:paraId="05176418" w14:textId="77777777" w:rsidTr="00CB5A11">
        <w:trPr>
          <w:trHeight w:val="972"/>
          <w:jc w:val="center"/>
        </w:trPr>
        <w:tc>
          <w:tcPr>
            <w:tcW w:w="1838" w:type="dxa"/>
            <w:vAlign w:val="center"/>
          </w:tcPr>
          <w:p w14:paraId="76A40E6D" w14:textId="77777777" w:rsidR="00CB5A11" w:rsidRPr="00291E34" w:rsidRDefault="00CB5A11" w:rsidP="00CB5A11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D-galactose</w:t>
            </w:r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6E5E1073" w14:textId="415141A8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0.28 (0.25)</w:t>
            </w:r>
          </w:p>
        </w:tc>
        <w:tc>
          <w:tcPr>
            <w:tcW w:w="1276" w:type="dxa"/>
            <w:vAlign w:val="center"/>
          </w:tcPr>
          <w:p w14:paraId="14BF502A" w14:textId="1C74B8A8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0.26 (0.14)</w:t>
            </w:r>
          </w:p>
        </w:tc>
        <w:tc>
          <w:tcPr>
            <w:tcW w:w="806" w:type="dxa"/>
            <w:vAlign w:val="center"/>
          </w:tcPr>
          <w:p w14:paraId="7C5684F7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0.49</w:t>
            </w:r>
          </w:p>
        </w:tc>
        <w:tc>
          <w:tcPr>
            <w:tcW w:w="1133" w:type="dxa"/>
            <w:vAlign w:val="center"/>
          </w:tcPr>
          <w:p w14:paraId="1E37E5CD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1.86</w:t>
            </w:r>
          </w:p>
        </w:tc>
        <w:tc>
          <w:tcPr>
            <w:tcW w:w="788" w:type="dxa"/>
            <w:vAlign w:val="center"/>
          </w:tcPr>
          <w:p w14:paraId="6177BCDE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0.623</w:t>
            </w:r>
          </w:p>
        </w:tc>
        <w:tc>
          <w:tcPr>
            <w:tcW w:w="1525" w:type="dxa"/>
            <w:vAlign w:val="center"/>
          </w:tcPr>
          <w:p w14:paraId="499570DB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0.16 – 22.42</w:t>
            </w:r>
          </w:p>
        </w:tc>
      </w:tr>
      <w:tr w:rsidR="00CB5A11" w:rsidRPr="00AC2422" w14:paraId="62763BB6" w14:textId="77777777" w:rsidTr="00CB5A11">
        <w:trPr>
          <w:trHeight w:val="477"/>
          <w:jc w:val="center"/>
        </w:trPr>
        <w:tc>
          <w:tcPr>
            <w:tcW w:w="1838" w:type="dxa"/>
            <w:vAlign w:val="center"/>
          </w:tcPr>
          <w:p w14:paraId="6D679AB9" w14:textId="77777777" w:rsidR="00CB5A11" w:rsidRPr="00291E34" w:rsidRDefault="00CB5A11" w:rsidP="00CB5A11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lastRenderedPageBreak/>
              <w:t xml:space="preserve">2,3-dimethylsuccinic </w:t>
            </w:r>
            <w:proofErr w:type="spellStart"/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acid</w:t>
            </w:r>
            <w:proofErr w:type="spellEnd"/>
          </w:p>
        </w:tc>
        <w:tc>
          <w:tcPr>
            <w:tcW w:w="1276" w:type="dxa"/>
            <w:vAlign w:val="center"/>
          </w:tcPr>
          <w:p w14:paraId="7A52BCAC" w14:textId="6550A78A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1.32 (0.61)</w:t>
            </w:r>
          </w:p>
        </w:tc>
        <w:tc>
          <w:tcPr>
            <w:tcW w:w="1276" w:type="dxa"/>
            <w:vAlign w:val="center"/>
          </w:tcPr>
          <w:p w14:paraId="5ED06DA5" w14:textId="66D51466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1.08 (0.59)</w:t>
            </w:r>
          </w:p>
        </w:tc>
        <w:tc>
          <w:tcPr>
            <w:tcW w:w="806" w:type="dxa"/>
            <w:vAlign w:val="center"/>
          </w:tcPr>
          <w:p w14:paraId="320F3754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0.16</w:t>
            </w:r>
          </w:p>
        </w:tc>
        <w:tc>
          <w:tcPr>
            <w:tcW w:w="1133" w:type="dxa"/>
            <w:vAlign w:val="center"/>
          </w:tcPr>
          <w:p w14:paraId="0CCA5960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1.95</w:t>
            </w:r>
          </w:p>
        </w:tc>
        <w:tc>
          <w:tcPr>
            <w:tcW w:w="788" w:type="dxa"/>
            <w:vAlign w:val="center"/>
          </w:tcPr>
          <w:p w14:paraId="49D372C5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0.113</w:t>
            </w:r>
          </w:p>
        </w:tc>
        <w:tc>
          <w:tcPr>
            <w:tcW w:w="1525" w:type="dxa"/>
            <w:vAlign w:val="center"/>
          </w:tcPr>
          <w:p w14:paraId="4FE6C090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0.86 – 4.43</w:t>
            </w:r>
          </w:p>
        </w:tc>
      </w:tr>
      <w:tr w:rsidR="00CB5A11" w:rsidRPr="00AC2422" w14:paraId="028085CB" w14:textId="77777777" w:rsidTr="00CB5A11">
        <w:trPr>
          <w:trHeight w:val="497"/>
          <w:jc w:val="center"/>
        </w:trPr>
        <w:tc>
          <w:tcPr>
            <w:tcW w:w="1838" w:type="dxa"/>
            <w:vAlign w:val="center"/>
          </w:tcPr>
          <w:p w14:paraId="6CDDA86E" w14:textId="77777777" w:rsidR="00CB5A11" w:rsidRPr="00291E34" w:rsidRDefault="00CB5A11" w:rsidP="00CB5A11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05C2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D-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a</w:t>
            </w:r>
            <w:proofErr w:type="spellStart"/>
            <w:r w:rsidRPr="00905C2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rabinose</w:t>
            </w:r>
            <w:proofErr w:type="spellEnd"/>
          </w:p>
        </w:tc>
        <w:tc>
          <w:tcPr>
            <w:tcW w:w="1276" w:type="dxa"/>
            <w:vAlign w:val="center"/>
          </w:tcPr>
          <w:p w14:paraId="1A074248" w14:textId="62384D58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1.24 (1.07)</w:t>
            </w:r>
          </w:p>
        </w:tc>
        <w:tc>
          <w:tcPr>
            <w:tcW w:w="1276" w:type="dxa"/>
            <w:vAlign w:val="center"/>
          </w:tcPr>
          <w:p w14:paraId="3F7FB311" w14:textId="1E91E22E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1.35 (1.93)</w:t>
            </w:r>
          </w:p>
        </w:tc>
        <w:tc>
          <w:tcPr>
            <w:tcW w:w="806" w:type="dxa"/>
            <w:vAlign w:val="center"/>
          </w:tcPr>
          <w:p w14:paraId="6964B66A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0.85</w:t>
            </w:r>
          </w:p>
        </w:tc>
        <w:tc>
          <w:tcPr>
            <w:tcW w:w="1133" w:type="dxa"/>
            <w:vAlign w:val="center"/>
          </w:tcPr>
          <w:p w14:paraId="57B6F16C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0.95</w:t>
            </w:r>
          </w:p>
        </w:tc>
        <w:tc>
          <w:tcPr>
            <w:tcW w:w="788" w:type="dxa"/>
            <w:vAlign w:val="center"/>
          </w:tcPr>
          <w:p w14:paraId="2058B22C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0.748</w:t>
            </w:r>
          </w:p>
        </w:tc>
        <w:tc>
          <w:tcPr>
            <w:tcW w:w="1525" w:type="dxa"/>
            <w:vAlign w:val="center"/>
          </w:tcPr>
          <w:p w14:paraId="05B81815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0.69 – 1.30</w:t>
            </w:r>
          </w:p>
        </w:tc>
      </w:tr>
      <w:tr w:rsidR="00CB5A11" w:rsidRPr="00AC2422" w14:paraId="46A64F60" w14:textId="77777777" w:rsidTr="00CB5A11">
        <w:trPr>
          <w:trHeight w:val="477"/>
          <w:jc w:val="center"/>
        </w:trPr>
        <w:tc>
          <w:tcPr>
            <w:tcW w:w="1838" w:type="dxa"/>
            <w:vAlign w:val="center"/>
          </w:tcPr>
          <w:p w14:paraId="17997E03" w14:textId="77777777" w:rsidR="00CB5A11" w:rsidRPr="00291E34" w:rsidRDefault="00CB5A11" w:rsidP="00CB5A11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1-Deoxyglucose</w:t>
            </w:r>
          </w:p>
        </w:tc>
        <w:tc>
          <w:tcPr>
            <w:tcW w:w="1276" w:type="dxa"/>
            <w:vAlign w:val="center"/>
          </w:tcPr>
          <w:p w14:paraId="79466C68" w14:textId="24FC1E9C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1.26 (1.08)</w:t>
            </w:r>
          </w:p>
        </w:tc>
        <w:tc>
          <w:tcPr>
            <w:tcW w:w="1276" w:type="dxa"/>
            <w:vAlign w:val="center"/>
          </w:tcPr>
          <w:p w14:paraId="39201252" w14:textId="2D5A3F46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1.352 (1.86)</w:t>
            </w:r>
          </w:p>
        </w:tc>
        <w:tc>
          <w:tcPr>
            <w:tcW w:w="806" w:type="dxa"/>
            <w:vAlign w:val="center"/>
          </w:tcPr>
          <w:p w14:paraId="2294FAD0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0.81</w:t>
            </w:r>
          </w:p>
        </w:tc>
        <w:tc>
          <w:tcPr>
            <w:tcW w:w="1133" w:type="dxa"/>
            <w:vAlign w:val="center"/>
          </w:tcPr>
          <w:p w14:paraId="4866B083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0.96</w:t>
            </w:r>
          </w:p>
        </w:tc>
        <w:tc>
          <w:tcPr>
            <w:tcW w:w="788" w:type="dxa"/>
            <w:vAlign w:val="center"/>
          </w:tcPr>
          <w:p w14:paraId="268E7F36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0.788</w:t>
            </w:r>
          </w:p>
        </w:tc>
        <w:tc>
          <w:tcPr>
            <w:tcW w:w="1525" w:type="dxa"/>
            <w:vAlign w:val="center"/>
          </w:tcPr>
          <w:p w14:paraId="43B30A7E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0.69 – 1.32</w:t>
            </w:r>
          </w:p>
        </w:tc>
      </w:tr>
      <w:tr w:rsidR="00CB5A11" w:rsidRPr="00AC2422" w14:paraId="0361402B" w14:textId="77777777" w:rsidTr="00CB5A11">
        <w:trPr>
          <w:trHeight w:val="532"/>
          <w:jc w:val="center"/>
        </w:trPr>
        <w:tc>
          <w:tcPr>
            <w:tcW w:w="1838" w:type="dxa"/>
            <w:vAlign w:val="center"/>
          </w:tcPr>
          <w:p w14:paraId="753FFA47" w14:textId="77777777" w:rsidR="00CB5A11" w:rsidRPr="00291E34" w:rsidRDefault="00CB5A11" w:rsidP="00CB5A11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2-Phenoxathiinamine-10,10-dioxide</w:t>
            </w:r>
          </w:p>
        </w:tc>
        <w:tc>
          <w:tcPr>
            <w:tcW w:w="1276" w:type="dxa"/>
            <w:vAlign w:val="center"/>
          </w:tcPr>
          <w:p w14:paraId="7D2F5CEA" w14:textId="772F00E3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0.56 (0.71)</w:t>
            </w:r>
          </w:p>
        </w:tc>
        <w:tc>
          <w:tcPr>
            <w:tcW w:w="1276" w:type="dxa"/>
            <w:vAlign w:val="center"/>
          </w:tcPr>
          <w:p w14:paraId="42533137" w14:textId="23F1BC3C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0.40 (0.23)</w:t>
            </w:r>
          </w:p>
        </w:tc>
        <w:tc>
          <w:tcPr>
            <w:tcW w:w="806" w:type="dxa"/>
            <w:vAlign w:val="center"/>
          </w:tcPr>
          <w:p w14:paraId="2236AD05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0.44</w:t>
            </w:r>
          </w:p>
        </w:tc>
        <w:tc>
          <w:tcPr>
            <w:tcW w:w="1133" w:type="dxa"/>
            <w:vAlign w:val="center"/>
          </w:tcPr>
          <w:p w14:paraId="26986F6F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2.09</w:t>
            </w:r>
          </w:p>
        </w:tc>
        <w:tc>
          <w:tcPr>
            <w:tcW w:w="788" w:type="dxa"/>
            <w:vAlign w:val="center"/>
          </w:tcPr>
          <w:p w14:paraId="40F7CE44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0.295</w:t>
            </w:r>
          </w:p>
        </w:tc>
        <w:tc>
          <w:tcPr>
            <w:tcW w:w="1525" w:type="dxa"/>
            <w:vAlign w:val="center"/>
          </w:tcPr>
          <w:p w14:paraId="7DB0D17A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0.53 – 8.25</w:t>
            </w:r>
          </w:p>
        </w:tc>
      </w:tr>
      <w:tr w:rsidR="00CB5A11" w:rsidRPr="00AC2422" w14:paraId="32AFF7BF" w14:textId="77777777" w:rsidTr="00CB5A11">
        <w:trPr>
          <w:trHeight w:val="734"/>
          <w:jc w:val="center"/>
        </w:trPr>
        <w:tc>
          <w:tcPr>
            <w:tcW w:w="1838" w:type="dxa"/>
            <w:vAlign w:val="center"/>
          </w:tcPr>
          <w:p w14:paraId="44E75510" w14:textId="77777777" w:rsidR="00CB5A11" w:rsidRPr="00291E34" w:rsidRDefault="00CB5A11" w:rsidP="00CB5A11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9167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17a-Aza-D-homo-5a-androstan-17-one</w:t>
            </w:r>
          </w:p>
        </w:tc>
        <w:tc>
          <w:tcPr>
            <w:tcW w:w="1276" w:type="dxa"/>
            <w:vAlign w:val="center"/>
          </w:tcPr>
          <w:p w14:paraId="00C80DFD" w14:textId="614209D6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1.77 (1.21)</w:t>
            </w:r>
          </w:p>
        </w:tc>
        <w:tc>
          <w:tcPr>
            <w:tcW w:w="1276" w:type="dxa"/>
            <w:vAlign w:val="center"/>
          </w:tcPr>
          <w:p w14:paraId="337DB1C6" w14:textId="2383024E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1.52 (1.13)</w:t>
            </w:r>
          </w:p>
        </w:tc>
        <w:tc>
          <w:tcPr>
            <w:tcW w:w="806" w:type="dxa"/>
            <w:vAlign w:val="center"/>
          </w:tcPr>
          <w:p w14:paraId="0E9B7091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0.36</w:t>
            </w:r>
          </w:p>
        </w:tc>
        <w:tc>
          <w:tcPr>
            <w:tcW w:w="1133" w:type="dxa"/>
            <w:vAlign w:val="center"/>
          </w:tcPr>
          <w:p w14:paraId="7C3A2318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1.20</w:t>
            </w:r>
          </w:p>
        </w:tc>
        <w:tc>
          <w:tcPr>
            <w:tcW w:w="788" w:type="dxa"/>
            <w:vAlign w:val="center"/>
          </w:tcPr>
          <w:p w14:paraId="5D61474E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0.389</w:t>
            </w:r>
          </w:p>
        </w:tc>
        <w:tc>
          <w:tcPr>
            <w:tcW w:w="1525" w:type="dxa"/>
            <w:vAlign w:val="center"/>
          </w:tcPr>
          <w:p w14:paraId="77F95147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0.80 – 1.80</w:t>
            </w:r>
          </w:p>
        </w:tc>
      </w:tr>
      <w:tr w:rsidR="00CB5A11" w:rsidRPr="00AC2422" w14:paraId="5483BE4E" w14:textId="77777777" w:rsidTr="00CB5A11">
        <w:trPr>
          <w:trHeight w:val="319"/>
          <w:jc w:val="center"/>
        </w:trPr>
        <w:tc>
          <w:tcPr>
            <w:tcW w:w="1838" w:type="dxa"/>
            <w:vAlign w:val="center"/>
          </w:tcPr>
          <w:p w14:paraId="23C0240B" w14:textId="77777777" w:rsidR="00CB5A11" w:rsidRPr="00291E34" w:rsidRDefault="00CB5A11" w:rsidP="00CB5A11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D-mannose</w:t>
            </w:r>
            <w:r w:rsidRPr="00291E3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02CDF641" w14:textId="3D803CDF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5.61 (3.67)</w:t>
            </w:r>
          </w:p>
        </w:tc>
        <w:tc>
          <w:tcPr>
            <w:tcW w:w="1276" w:type="dxa"/>
            <w:vAlign w:val="center"/>
          </w:tcPr>
          <w:p w14:paraId="2D25E4F0" w14:textId="2BCB3252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4.94 (3.53)</w:t>
            </w:r>
          </w:p>
        </w:tc>
        <w:tc>
          <w:tcPr>
            <w:tcW w:w="806" w:type="dxa"/>
            <w:vAlign w:val="center"/>
          </w:tcPr>
          <w:p w14:paraId="3FCA72E9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0.36</w:t>
            </w:r>
          </w:p>
        </w:tc>
        <w:tc>
          <w:tcPr>
            <w:tcW w:w="1133" w:type="dxa"/>
            <w:vAlign w:val="center"/>
          </w:tcPr>
          <w:p w14:paraId="54A7208C" w14:textId="76DA85C3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1.05</w:t>
            </w:r>
          </w:p>
        </w:tc>
        <w:tc>
          <w:tcPr>
            <w:tcW w:w="788" w:type="dxa"/>
            <w:vAlign w:val="center"/>
          </w:tcPr>
          <w:p w14:paraId="2A9874C6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0.434</w:t>
            </w:r>
          </w:p>
        </w:tc>
        <w:tc>
          <w:tcPr>
            <w:tcW w:w="1525" w:type="dxa"/>
            <w:vAlign w:val="center"/>
          </w:tcPr>
          <w:p w14:paraId="35C4A892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0.92 – 1.21</w:t>
            </w:r>
          </w:p>
        </w:tc>
      </w:tr>
      <w:tr w:rsidR="00CB5A11" w:rsidRPr="00AC2422" w14:paraId="565C05A3" w14:textId="77777777" w:rsidTr="00CB5A11">
        <w:trPr>
          <w:trHeight w:val="423"/>
          <w:jc w:val="center"/>
        </w:trPr>
        <w:tc>
          <w:tcPr>
            <w:tcW w:w="1838" w:type="dxa"/>
            <w:vAlign w:val="center"/>
          </w:tcPr>
          <w:p w14:paraId="5D28AB4C" w14:textId="77777777" w:rsidR="00CB5A11" w:rsidRPr="00C91FFD" w:rsidRDefault="00CB5A11" w:rsidP="00CB5A11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Myo-inositol</w:t>
            </w:r>
          </w:p>
        </w:tc>
        <w:tc>
          <w:tcPr>
            <w:tcW w:w="1276" w:type="dxa"/>
            <w:vAlign w:val="center"/>
          </w:tcPr>
          <w:p w14:paraId="1078C7D1" w14:textId="7BAC009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6.37 (2.29)</w:t>
            </w:r>
          </w:p>
        </w:tc>
        <w:tc>
          <w:tcPr>
            <w:tcW w:w="1276" w:type="dxa"/>
            <w:vAlign w:val="center"/>
          </w:tcPr>
          <w:p w14:paraId="739B9DF4" w14:textId="5FBC8FE3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6.40 (2.18)</w:t>
            </w:r>
          </w:p>
        </w:tc>
        <w:tc>
          <w:tcPr>
            <w:tcW w:w="806" w:type="dxa"/>
            <w:vAlign w:val="center"/>
          </w:tcPr>
          <w:p w14:paraId="204180D7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0.96</w:t>
            </w:r>
          </w:p>
        </w:tc>
        <w:tc>
          <w:tcPr>
            <w:tcW w:w="1133" w:type="dxa"/>
            <w:vAlign w:val="center"/>
          </w:tcPr>
          <w:p w14:paraId="0BF87480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0.99</w:t>
            </w:r>
          </w:p>
        </w:tc>
        <w:tc>
          <w:tcPr>
            <w:tcW w:w="788" w:type="dxa"/>
            <w:vAlign w:val="center"/>
          </w:tcPr>
          <w:p w14:paraId="559A1569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0.951</w:t>
            </w:r>
          </w:p>
        </w:tc>
        <w:tc>
          <w:tcPr>
            <w:tcW w:w="1525" w:type="dxa"/>
            <w:vAlign w:val="center"/>
          </w:tcPr>
          <w:p w14:paraId="13343EDB" w14:textId="77777777" w:rsidR="00CB5A11" w:rsidRPr="00291E34" w:rsidRDefault="00CB5A11" w:rsidP="00CB5A1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1E3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0.81 – 1.23</w:t>
            </w:r>
          </w:p>
        </w:tc>
      </w:tr>
    </w:tbl>
    <w:p w14:paraId="23513341" w14:textId="77777777" w:rsidR="00CB5A11" w:rsidRDefault="00CB5A11" w:rsidP="00CB5A11">
      <w:pPr>
        <w:rPr>
          <w:lang w:val="en-US"/>
        </w:rPr>
      </w:pPr>
    </w:p>
    <w:p w14:paraId="46CD411A" w14:textId="260AC5C4" w:rsidR="002E7661" w:rsidRPr="002E7661" w:rsidRDefault="002E7661" w:rsidP="00296C9F">
      <w:pPr>
        <w:rPr>
          <w:rFonts w:asciiTheme="majorBidi" w:hAnsiTheme="majorBidi" w:cstheme="majorBidi"/>
          <w:lang w:val="en-US"/>
        </w:rPr>
      </w:pPr>
      <w:proofErr w:type="gramStart"/>
      <w:r w:rsidRPr="002E7661">
        <w:rPr>
          <w:rFonts w:asciiTheme="majorBidi" w:hAnsiTheme="majorBidi" w:cstheme="majorBidi"/>
          <w:lang w:val="en-US"/>
        </w:rPr>
        <w:t>OR</w:t>
      </w:r>
      <w:r>
        <w:rPr>
          <w:rFonts w:asciiTheme="majorBidi" w:hAnsiTheme="majorBidi" w:cstheme="majorBidi"/>
          <w:lang w:val="en-US"/>
        </w:rPr>
        <w:t>;</w:t>
      </w:r>
      <w:proofErr w:type="gramEnd"/>
      <w:r w:rsidRPr="002E7661">
        <w:rPr>
          <w:rFonts w:asciiTheme="majorBidi" w:hAnsiTheme="majorBidi" w:cstheme="majorBidi"/>
          <w:lang w:val="en-US"/>
        </w:rPr>
        <w:t xml:space="preserve"> Odds ratio, CI</w:t>
      </w:r>
      <w:r>
        <w:rPr>
          <w:rFonts w:asciiTheme="majorBidi" w:hAnsiTheme="majorBidi" w:cstheme="majorBidi"/>
          <w:lang w:val="en-US"/>
        </w:rPr>
        <w:t>;</w:t>
      </w:r>
      <w:r w:rsidRPr="002E7661"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/>
          <w:lang w:val="en-US"/>
        </w:rPr>
        <w:t>C</w:t>
      </w:r>
      <w:r w:rsidRPr="002E7661">
        <w:rPr>
          <w:rFonts w:asciiTheme="majorBidi" w:hAnsiTheme="majorBidi" w:cstheme="majorBidi"/>
          <w:lang w:val="en-US"/>
        </w:rPr>
        <w:t xml:space="preserve">onfidence </w:t>
      </w:r>
      <w:r>
        <w:rPr>
          <w:rFonts w:asciiTheme="majorBidi" w:hAnsiTheme="majorBidi" w:cstheme="majorBidi"/>
          <w:lang w:val="en-US"/>
        </w:rPr>
        <w:t>I</w:t>
      </w:r>
      <w:r w:rsidRPr="002E7661">
        <w:rPr>
          <w:rFonts w:asciiTheme="majorBidi" w:hAnsiTheme="majorBidi" w:cstheme="majorBidi"/>
          <w:lang w:val="en-US"/>
        </w:rPr>
        <w:t xml:space="preserve">nterval </w:t>
      </w:r>
    </w:p>
    <w:p w14:paraId="0A316E7F" w14:textId="55EFE1E3" w:rsidR="00296C9F" w:rsidRPr="002E7661" w:rsidRDefault="00296C9F" w:rsidP="00296C9F">
      <w:pPr>
        <w:rPr>
          <w:rFonts w:asciiTheme="majorBidi" w:hAnsiTheme="majorBidi" w:cstheme="majorBidi"/>
          <w:lang w:val="en-US"/>
        </w:rPr>
      </w:pPr>
      <w:r w:rsidRPr="002E7661">
        <w:rPr>
          <w:rFonts w:asciiTheme="majorBidi" w:hAnsiTheme="majorBidi" w:cstheme="majorBidi"/>
          <w:lang w:val="en-US"/>
        </w:rPr>
        <w:t>*</w:t>
      </w:r>
      <w:r w:rsidR="002E7661">
        <w:rPr>
          <w:rFonts w:asciiTheme="majorBidi" w:hAnsiTheme="majorBidi" w:cstheme="majorBidi"/>
          <w:lang w:val="en-US"/>
        </w:rPr>
        <w:t xml:space="preserve"> </w:t>
      </w:r>
      <w:r w:rsidRPr="002E7661">
        <w:rPr>
          <w:rFonts w:asciiTheme="majorBidi" w:hAnsiTheme="majorBidi" w:cstheme="majorBidi"/>
          <w:lang w:val="en-US"/>
        </w:rPr>
        <w:t xml:space="preserve">p-value from Mann-Whitney t-test, </w:t>
      </w:r>
      <w:r w:rsidR="00CB5A11">
        <w:rPr>
          <w:rFonts w:asciiTheme="majorBidi" w:hAnsiTheme="majorBidi" w:cstheme="majorBidi"/>
          <w:lang w:val="en-US"/>
        </w:rPr>
        <w:t>**</w:t>
      </w:r>
      <w:r w:rsidRPr="002E7661">
        <w:rPr>
          <w:rFonts w:asciiTheme="majorBidi" w:hAnsiTheme="majorBidi" w:cstheme="majorBidi"/>
          <w:lang w:val="en-US"/>
        </w:rPr>
        <w:t xml:space="preserve"> p-value from univariate logistic regression </w:t>
      </w:r>
    </w:p>
    <w:p w14:paraId="2568BA3C" w14:textId="77777777" w:rsidR="00296C9F" w:rsidRDefault="00296C9F" w:rsidP="00296C9F">
      <w:pPr>
        <w:rPr>
          <w:rFonts w:asciiTheme="majorBidi" w:hAnsiTheme="majorBidi" w:cstheme="majorBidi"/>
          <w:i/>
          <w:iCs/>
          <w:lang w:val="en-US"/>
        </w:rPr>
      </w:pPr>
    </w:p>
    <w:sectPr w:rsidR="00296C9F" w:rsidSect="001A5C25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C9F"/>
    <w:rsid w:val="00032681"/>
    <w:rsid w:val="000575C3"/>
    <w:rsid w:val="001A073B"/>
    <w:rsid w:val="001A5C25"/>
    <w:rsid w:val="00207F79"/>
    <w:rsid w:val="00296C9F"/>
    <w:rsid w:val="002E7661"/>
    <w:rsid w:val="005075A1"/>
    <w:rsid w:val="00BA4EEB"/>
    <w:rsid w:val="00CB5A11"/>
    <w:rsid w:val="00E079D1"/>
    <w:rsid w:val="00FD2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9563B31"/>
  <w15:chartTrackingRefBased/>
  <w15:docId w15:val="{B0DC5BFF-ED3E-AE4C-B0D6-3AA4A94C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6C9F"/>
    <w:rPr>
      <w:rFonts w:eastAsiaTheme="minorEastAsia"/>
      <w:lang w:val="el-GR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96C9F"/>
    <w:rPr>
      <w:rFonts w:eastAsiaTheme="minorEastAsia"/>
      <w:lang w:val="el-GR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76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Kosmas Sarafidis</dc:creator>
  <cp:keywords/>
  <dc:description/>
  <cp:lastModifiedBy>Kosmas Sarafidis</cp:lastModifiedBy>
  <cp:revision>3</cp:revision>
  <dcterms:created xsi:type="dcterms:W3CDTF">2024-01-11T12:27:00Z</dcterms:created>
  <dcterms:modified xsi:type="dcterms:W3CDTF">2024-01-11T19:42:00Z</dcterms:modified>
</cp:coreProperties>
</file>